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FBE6A1">
      <w:pPr>
        <w:spacing w:line="360" w:lineRule="auto"/>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rPr>
        <w:t>苏州市姑苏区教育体育和文化旅游委员会</w:t>
      </w:r>
      <w:r>
        <w:rPr>
          <w:rFonts w:hint="eastAsia" w:ascii="宋体" w:hAnsi="宋体" w:eastAsia="宋体" w:cs="宋体"/>
          <w:b/>
          <w:bCs/>
          <w:color w:val="auto"/>
          <w:sz w:val="24"/>
          <w:szCs w:val="24"/>
          <w:lang w:val="en-US" w:eastAsia="zh-CN"/>
        </w:rPr>
        <w:t>关于苏州市姑苏区中小学、幼儿园“</w:t>
      </w:r>
      <w:r>
        <w:rPr>
          <w:rFonts w:hint="eastAsia" w:ascii="宋体" w:hAnsi="宋体" w:eastAsia="宋体" w:cs="宋体"/>
          <w:b/>
          <w:bCs/>
          <w:color w:val="auto"/>
          <w:sz w:val="24"/>
          <w:szCs w:val="24"/>
        </w:rPr>
        <w:t>阳光食堂</w:t>
      </w:r>
      <w:r>
        <w:rPr>
          <w:rFonts w:hint="eastAsia" w:ascii="宋体" w:hAnsi="宋体" w:eastAsia="宋体" w:cs="宋体"/>
          <w:b/>
          <w:bCs/>
          <w:color w:val="auto"/>
          <w:sz w:val="24"/>
          <w:szCs w:val="24"/>
          <w:lang w:val="en-US" w:eastAsia="zh-CN"/>
        </w:rPr>
        <w:t>”</w:t>
      </w:r>
      <w:r>
        <w:rPr>
          <w:rFonts w:hint="eastAsia" w:ascii="宋体" w:hAnsi="宋体" w:eastAsia="宋体" w:cs="宋体"/>
          <w:b/>
          <w:bCs/>
          <w:color w:val="auto"/>
          <w:sz w:val="24"/>
          <w:szCs w:val="24"/>
        </w:rPr>
        <w:t>米、油、乳制品配送项目</w:t>
      </w:r>
      <w:r>
        <w:rPr>
          <w:rFonts w:hint="eastAsia" w:ascii="宋体" w:hAnsi="宋体" w:eastAsia="宋体" w:cs="宋体"/>
          <w:b/>
          <w:bCs/>
          <w:color w:val="auto"/>
          <w:sz w:val="24"/>
          <w:szCs w:val="24"/>
          <w:lang w:val="en-US" w:eastAsia="zh-CN"/>
        </w:rPr>
        <w:t>的招标公告</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2"/>
      </w:tblGrid>
      <w:tr w14:paraId="24D03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62" w:type="dxa"/>
            <w:noWrap w:val="0"/>
            <w:vAlign w:val="top"/>
          </w:tcPr>
          <w:p w14:paraId="62719DAD">
            <w:pPr>
              <w:wordWrap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项目概况：</w:t>
            </w:r>
          </w:p>
          <w:p w14:paraId="7EA3D712">
            <w:pPr>
              <w:wordWrap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u w:val="single"/>
                <w:lang w:val="en-US" w:eastAsia="zh-CN"/>
              </w:rPr>
              <w:t>苏州市姑苏区中小学、幼儿园“</w:t>
            </w:r>
            <w:r>
              <w:rPr>
                <w:rFonts w:hint="eastAsia" w:ascii="宋体" w:hAnsi="宋体" w:eastAsia="宋体" w:cs="宋体"/>
                <w:sz w:val="24"/>
                <w:szCs w:val="24"/>
                <w:u w:val="single"/>
              </w:rPr>
              <w:t>阳光食堂</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米、油、乳</w:t>
            </w:r>
            <w:r>
              <w:rPr>
                <w:rFonts w:hint="eastAsia" w:ascii="宋体" w:hAnsi="宋体" w:eastAsia="宋体" w:cs="宋体"/>
                <w:color w:val="auto"/>
                <w:sz w:val="24"/>
                <w:szCs w:val="24"/>
                <w:u w:val="single"/>
              </w:rPr>
              <w:t>制品配送项目</w:t>
            </w:r>
            <w:r>
              <w:rPr>
                <w:rFonts w:hint="eastAsia" w:ascii="宋体" w:hAnsi="宋体" w:eastAsia="宋体" w:cs="宋体"/>
                <w:color w:val="auto"/>
                <w:sz w:val="24"/>
                <w:szCs w:val="24"/>
              </w:rPr>
              <w:t>的潜在投标人在</w:t>
            </w:r>
            <w:r>
              <w:rPr>
                <w:rFonts w:hint="eastAsia" w:ascii="宋体" w:hAnsi="宋体" w:eastAsia="宋体" w:cs="宋体"/>
                <w:color w:val="auto"/>
                <w:sz w:val="24"/>
                <w:szCs w:val="24"/>
                <w:u w:val="single"/>
              </w:rPr>
              <w:t>江苏纵驰工程管理有限公司（苏州市相城区阳澄湖西路1299号万家邻里生活广场A2座10楼）</w:t>
            </w:r>
            <w:r>
              <w:rPr>
                <w:rFonts w:hint="eastAsia" w:ascii="宋体" w:hAnsi="宋体" w:eastAsia="宋体" w:cs="宋体"/>
                <w:color w:val="auto"/>
                <w:sz w:val="24"/>
                <w:szCs w:val="24"/>
              </w:rPr>
              <w:t>报名成功后获取招标文件，并于</w:t>
            </w:r>
            <w:r>
              <w:rPr>
                <w:rFonts w:hint="eastAsia" w:ascii="宋体" w:hAnsi="宋体" w:eastAsia="宋体" w:cs="宋体"/>
                <w:color w:val="auto"/>
                <w:sz w:val="24"/>
                <w:szCs w:val="24"/>
                <w:u w:val="single"/>
              </w:rPr>
              <w:t>2025年</w:t>
            </w:r>
            <w:r>
              <w:rPr>
                <w:rFonts w:hint="eastAsia" w:ascii="宋体" w:hAnsi="宋体" w:eastAsia="宋体" w:cs="宋体"/>
                <w:color w:val="auto"/>
                <w:sz w:val="24"/>
                <w:szCs w:val="24"/>
                <w:u w:val="single"/>
                <w:lang w:val="en-US" w:eastAsia="zh-CN"/>
              </w:rPr>
              <w:t>8</w:t>
            </w:r>
            <w:r>
              <w:rPr>
                <w:rFonts w:hint="eastAsia" w:ascii="宋体" w:hAnsi="宋体" w:eastAsia="宋体" w:cs="宋体"/>
                <w:color w:val="auto"/>
                <w:sz w:val="24"/>
                <w:szCs w:val="24"/>
                <w:u w:val="single"/>
              </w:rPr>
              <w:t>月</w:t>
            </w:r>
            <w:r>
              <w:rPr>
                <w:rFonts w:hint="eastAsia" w:ascii="宋体" w:hAnsi="宋体" w:eastAsia="宋体" w:cs="宋体"/>
                <w:color w:val="auto"/>
                <w:sz w:val="24"/>
                <w:szCs w:val="24"/>
                <w:u w:val="single"/>
                <w:lang w:val="en-US" w:eastAsia="zh-CN"/>
              </w:rPr>
              <w:t>11</w:t>
            </w:r>
            <w:r>
              <w:rPr>
                <w:rFonts w:hint="eastAsia" w:ascii="宋体" w:hAnsi="宋体" w:eastAsia="宋体" w:cs="宋体"/>
                <w:color w:val="auto"/>
                <w:sz w:val="24"/>
                <w:szCs w:val="24"/>
                <w:u w:val="single"/>
              </w:rPr>
              <w:t>日09:30分（北京时间）</w:t>
            </w:r>
            <w:r>
              <w:rPr>
                <w:rFonts w:hint="eastAsia" w:ascii="宋体" w:hAnsi="宋体" w:eastAsia="宋体" w:cs="宋体"/>
                <w:color w:val="auto"/>
                <w:sz w:val="24"/>
                <w:szCs w:val="24"/>
              </w:rPr>
              <w:t>前提交投标文件。</w:t>
            </w:r>
          </w:p>
        </w:tc>
      </w:tr>
    </w:tbl>
    <w:p w14:paraId="2756C120">
      <w:pPr>
        <w:wordWrap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一、项目基本情况：</w:t>
      </w:r>
    </w:p>
    <w:p w14:paraId="76468D0F">
      <w:pPr>
        <w:wordWrap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1.招标编号：SZZCZ2025-S-G-027</w:t>
      </w:r>
    </w:p>
    <w:p w14:paraId="478E290B">
      <w:pPr>
        <w:wordWrap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2.项目名称：</w:t>
      </w:r>
      <w:r>
        <w:rPr>
          <w:rFonts w:hint="eastAsia" w:ascii="宋体" w:hAnsi="宋体" w:eastAsia="宋体" w:cs="宋体"/>
          <w:sz w:val="24"/>
          <w:szCs w:val="24"/>
          <w:lang w:val="en-US" w:eastAsia="zh-CN"/>
        </w:rPr>
        <w:t>苏州市姑苏区中小学、幼儿园“</w:t>
      </w:r>
      <w:r>
        <w:rPr>
          <w:rFonts w:hint="eastAsia" w:ascii="宋体" w:hAnsi="宋体" w:eastAsia="宋体" w:cs="宋体"/>
          <w:sz w:val="24"/>
          <w:szCs w:val="24"/>
        </w:rPr>
        <w:t>阳光食堂</w:t>
      </w:r>
      <w:r>
        <w:rPr>
          <w:rFonts w:hint="eastAsia" w:ascii="宋体" w:hAnsi="宋体" w:eastAsia="宋体" w:cs="宋体"/>
          <w:sz w:val="24"/>
          <w:szCs w:val="24"/>
          <w:lang w:val="en-US" w:eastAsia="zh-CN"/>
        </w:rPr>
        <w:t>”</w:t>
      </w:r>
      <w:r>
        <w:rPr>
          <w:rFonts w:hint="eastAsia" w:ascii="宋体" w:hAnsi="宋体" w:eastAsia="宋体" w:cs="宋体"/>
          <w:sz w:val="24"/>
          <w:szCs w:val="24"/>
        </w:rPr>
        <w:t>米、油、乳制品配送项目</w:t>
      </w:r>
    </w:p>
    <w:p w14:paraId="48950A51">
      <w:pPr>
        <w:wordWrap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3.招标方式：公开招标</w:t>
      </w:r>
    </w:p>
    <w:p w14:paraId="6410D180">
      <w:pPr>
        <w:wordWrap w:val="0"/>
        <w:spacing w:line="360" w:lineRule="auto"/>
        <w:ind w:firstLine="480" w:firstLineChars="200"/>
        <w:rPr>
          <w:rFonts w:hint="eastAsia" w:ascii="宋体" w:hAnsi="宋体" w:eastAsia="宋体" w:cs="宋体"/>
          <w:sz w:val="24"/>
          <w:szCs w:val="24"/>
          <w:highlight w:val="yellow"/>
          <w:lang w:val="en-US" w:eastAsia="zh-CN"/>
        </w:rPr>
      </w:pPr>
      <w:r>
        <w:rPr>
          <w:rFonts w:hint="eastAsia" w:ascii="宋体" w:hAnsi="宋体" w:eastAsia="宋体" w:cs="宋体"/>
          <w:sz w:val="24"/>
          <w:szCs w:val="24"/>
          <w:highlight w:val="none"/>
        </w:rPr>
        <w:t>4.采购预算：标段一：</w:t>
      </w:r>
      <w:r>
        <w:rPr>
          <w:rFonts w:hint="eastAsia" w:ascii="宋体" w:hAnsi="宋体" w:eastAsia="宋体" w:cs="宋体"/>
          <w:sz w:val="24"/>
          <w:szCs w:val="24"/>
          <w:highlight w:val="none"/>
          <w:lang w:val="en-US" w:eastAsia="zh-CN"/>
        </w:rPr>
        <w:t>440</w:t>
      </w:r>
      <w:r>
        <w:rPr>
          <w:rFonts w:hint="eastAsia" w:ascii="宋体" w:hAnsi="宋体" w:eastAsia="宋体" w:cs="宋体"/>
          <w:sz w:val="24"/>
          <w:szCs w:val="24"/>
          <w:highlight w:val="none"/>
        </w:rPr>
        <w:t>万元；标段二：2</w:t>
      </w:r>
      <w:r>
        <w:rPr>
          <w:rFonts w:hint="eastAsia" w:ascii="宋体" w:hAnsi="宋体" w:eastAsia="宋体" w:cs="宋体"/>
          <w:sz w:val="24"/>
          <w:szCs w:val="24"/>
          <w:highlight w:val="none"/>
          <w:lang w:val="en-US" w:eastAsia="zh-CN"/>
        </w:rPr>
        <w:t>70</w:t>
      </w:r>
      <w:r>
        <w:rPr>
          <w:rFonts w:hint="eastAsia" w:ascii="宋体" w:hAnsi="宋体" w:eastAsia="宋体" w:cs="宋体"/>
          <w:sz w:val="24"/>
          <w:szCs w:val="24"/>
          <w:highlight w:val="none"/>
        </w:rPr>
        <w:t>万元；标段三：</w:t>
      </w:r>
      <w:r>
        <w:rPr>
          <w:rFonts w:hint="eastAsia" w:ascii="宋体" w:hAnsi="宋体" w:eastAsia="宋体" w:cs="宋体"/>
          <w:sz w:val="24"/>
          <w:szCs w:val="24"/>
          <w:highlight w:val="none"/>
          <w:lang w:val="en-US" w:eastAsia="zh-CN"/>
        </w:rPr>
        <w:t>1638</w:t>
      </w:r>
      <w:r>
        <w:rPr>
          <w:rFonts w:hint="eastAsia" w:ascii="宋体" w:hAnsi="宋体" w:eastAsia="宋体" w:cs="宋体"/>
          <w:sz w:val="24"/>
          <w:szCs w:val="24"/>
          <w:highlight w:val="none"/>
        </w:rPr>
        <w:t>万元</w:t>
      </w:r>
      <w:r>
        <w:rPr>
          <w:rFonts w:hint="eastAsia" w:ascii="宋体" w:hAnsi="宋体" w:eastAsia="宋体" w:cs="宋体"/>
          <w:sz w:val="24"/>
          <w:szCs w:val="24"/>
          <w:highlight w:val="none"/>
          <w:lang w:val="en-US" w:eastAsia="zh-CN"/>
        </w:rPr>
        <w:t>(各标段按实结算)</w:t>
      </w:r>
    </w:p>
    <w:p w14:paraId="331BF722">
      <w:pPr>
        <w:wordWrap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5.招标内容简要说明：</w:t>
      </w:r>
    </w:p>
    <w:p w14:paraId="118AEBBE">
      <w:pPr>
        <w:wordWrap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5.1本次招标中，投标人应对</w:t>
      </w:r>
      <w:r>
        <w:rPr>
          <w:rFonts w:hint="eastAsia" w:ascii="宋体" w:hAnsi="宋体" w:eastAsia="宋体" w:cs="宋体"/>
          <w:sz w:val="24"/>
          <w:szCs w:val="24"/>
          <w:lang w:val="en-US" w:eastAsia="zh-CN"/>
        </w:rPr>
        <w:t>所投标段的</w:t>
      </w:r>
      <w:r>
        <w:rPr>
          <w:rFonts w:hint="eastAsia" w:ascii="宋体" w:hAnsi="宋体" w:eastAsia="宋体" w:cs="宋体"/>
          <w:sz w:val="24"/>
          <w:szCs w:val="24"/>
        </w:rPr>
        <w:t>所有食材的每一品目作出报价，单价报价作为中标重要条件之一。</w:t>
      </w:r>
    </w:p>
    <w:p w14:paraId="62467292">
      <w:pPr>
        <w:wordWrap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5.2</w:t>
      </w:r>
      <w:r>
        <w:rPr>
          <w:rFonts w:hint="eastAsia" w:ascii="宋体" w:hAnsi="宋体" w:eastAsia="宋体" w:cs="宋体"/>
          <w:sz w:val="24"/>
          <w:szCs w:val="24"/>
          <w:highlight w:val="none"/>
        </w:rPr>
        <w:t>在后期供货中，周配送大米和食用油、日配送乳制品均通过本次招标决定供货单位</w:t>
      </w:r>
      <w:r>
        <w:rPr>
          <w:rFonts w:hint="eastAsia" w:ascii="宋体" w:hAnsi="宋体" w:eastAsia="宋体" w:cs="宋体"/>
          <w:sz w:val="24"/>
          <w:szCs w:val="24"/>
          <w:highlight w:val="none"/>
          <w:lang w:eastAsia="zh-CN"/>
        </w:rPr>
        <w:t>，</w:t>
      </w:r>
      <w:r>
        <w:rPr>
          <w:rFonts w:hint="eastAsia" w:ascii="宋体" w:hAnsi="宋体" w:eastAsia="宋体" w:cs="宋体"/>
          <w:color w:val="auto"/>
          <w:sz w:val="24"/>
          <w:szCs w:val="24"/>
          <w:highlight w:val="none"/>
        </w:rPr>
        <w:t>中标</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的投标价格即为供货价格</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highlight w:val="none"/>
        </w:rPr>
        <w:t>并固定全年单价。</w:t>
      </w:r>
      <w:r>
        <w:rPr>
          <w:rFonts w:hint="eastAsia" w:ascii="宋体" w:hAnsi="宋体" w:eastAsia="宋体" w:cs="宋体"/>
          <w:sz w:val="24"/>
          <w:szCs w:val="24"/>
          <w:highlight w:val="none"/>
        </w:rPr>
        <w:t>实际供货</w:t>
      </w:r>
      <w:r>
        <w:rPr>
          <w:rFonts w:hint="eastAsia" w:ascii="宋体" w:hAnsi="宋体" w:eastAsia="宋体" w:cs="宋体"/>
          <w:sz w:val="24"/>
          <w:szCs w:val="24"/>
        </w:rPr>
        <w:t>者根据学校订单每周、每日配送（如遇特殊情况需临时配送，供货单位必须及时响应并配送到位）。</w:t>
      </w:r>
      <w:r>
        <w:rPr>
          <w:rFonts w:hint="eastAsia" w:ascii="宋体" w:hAnsi="宋体" w:eastAsia="宋体" w:cs="宋体"/>
          <w:color w:val="auto"/>
          <w:sz w:val="24"/>
          <w:szCs w:val="24"/>
          <w:highlight w:val="none"/>
        </w:rPr>
        <w:t>全年如遇市场价格剧烈变化可按苏州发改委公布的价格为依据，酌情调整，原则上以苏州发改委民生在线价格或市场价格均价的九折</w:t>
      </w:r>
      <w:r>
        <w:rPr>
          <w:rFonts w:hint="eastAsia" w:ascii="宋体" w:hAnsi="宋体" w:eastAsia="宋体" w:cs="宋体"/>
          <w:color w:val="auto"/>
          <w:sz w:val="24"/>
          <w:szCs w:val="24"/>
          <w:highlight w:val="none"/>
          <w:lang w:val="en-US" w:eastAsia="zh-CN"/>
        </w:rPr>
        <w:t>为最高限价。</w:t>
      </w:r>
    </w:p>
    <w:p w14:paraId="22B83ABC">
      <w:pPr>
        <w:wordWrap w:val="0"/>
        <w:spacing w:line="360" w:lineRule="auto"/>
        <w:ind w:firstLine="480" w:firstLineChars="200"/>
        <w:rPr>
          <w:rFonts w:hint="eastAsia" w:ascii="宋体" w:hAnsi="宋体" w:eastAsia="宋体" w:cs="宋体"/>
          <w:sz w:val="24"/>
          <w:szCs w:val="24"/>
          <w:highlight w:val="yellow"/>
          <w:lang w:eastAsia="zh-CN"/>
        </w:rPr>
      </w:pPr>
      <w:r>
        <w:rPr>
          <w:rFonts w:hint="eastAsia" w:ascii="宋体" w:hAnsi="宋体" w:eastAsia="宋体" w:cs="宋体"/>
          <w:sz w:val="24"/>
          <w:szCs w:val="24"/>
          <w:highlight w:val="none"/>
        </w:rPr>
        <w:t>5.3服务范围：苏州市姑苏区约</w:t>
      </w:r>
      <w:r>
        <w:rPr>
          <w:rFonts w:hint="eastAsia" w:ascii="宋体" w:hAnsi="宋体" w:eastAsia="宋体" w:cs="宋体"/>
          <w:sz w:val="24"/>
          <w:szCs w:val="24"/>
          <w:highlight w:val="none"/>
          <w:lang w:val="en-US" w:eastAsia="zh-CN"/>
        </w:rPr>
        <w:t>84</w:t>
      </w:r>
      <w:r>
        <w:rPr>
          <w:rFonts w:hint="eastAsia" w:ascii="宋体" w:hAnsi="宋体" w:eastAsia="宋体" w:cs="宋体"/>
          <w:sz w:val="24"/>
          <w:szCs w:val="24"/>
          <w:highlight w:val="none"/>
        </w:rPr>
        <w:t>所学校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含幼儿园</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共计</w:t>
      </w:r>
      <w:r>
        <w:rPr>
          <w:rFonts w:hint="eastAsia" w:ascii="宋体" w:hAnsi="宋体" w:eastAsia="宋体" w:cs="宋体"/>
          <w:sz w:val="24"/>
          <w:szCs w:val="24"/>
          <w:highlight w:val="none"/>
        </w:rPr>
        <w:t>约</w:t>
      </w:r>
      <w:r>
        <w:rPr>
          <w:rFonts w:hint="eastAsia" w:ascii="宋体" w:hAnsi="宋体" w:eastAsia="宋体" w:cs="宋体"/>
          <w:sz w:val="24"/>
          <w:szCs w:val="24"/>
          <w:highlight w:val="none"/>
          <w:lang w:val="en-US" w:eastAsia="zh-CN"/>
        </w:rPr>
        <w:t>6.45</w:t>
      </w:r>
      <w:r>
        <w:rPr>
          <w:rFonts w:hint="eastAsia" w:ascii="宋体" w:hAnsi="宋体" w:eastAsia="宋体" w:cs="宋体"/>
          <w:sz w:val="24"/>
          <w:szCs w:val="24"/>
          <w:highlight w:val="none"/>
        </w:rPr>
        <w:t>万</w:t>
      </w:r>
      <w:r>
        <w:rPr>
          <w:rFonts w:hint="eastAsia" w:ascii="宋体" w:hAnsi="宋体" w:eastAsia="宋体" w:cs="宋体"/>
          <w:sz w:val="24"/>
          <w:szCs w:val="24"/>
          <w:highlight w:val="none"/>
          <w:lang w:val="en-US" w:eastAsia="zh-CN"/>
        </w:rPr>
        <w:t>人</w:t>
      </w:r>
      <w:r>
        <w:rPr>
          <w:rFonts w:hint="eastAsia" w:ascii="宋体" w:hAnsi="宋体" w:eastAsia="宋体" w:cs="宋体"/>
          <w:sz w:val="24"/>
          <w:szCs w:val="24"/>
          <w:lang w:eastAsia="zh-CN"/>
        </w:rPr>
        <w:t>。</w:t>
      </w:r>
    </w:p>
    <w:p w14:paraId="3D1B7DA3">
      <w:pPr>
        <w:wordWrap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5.4资金来源：学校代收伙食费。</w:t>
      </w:r>
    </w:p>
    <w:p w14:paraId="27FEB829">
      <w:pPr>
        <w:wordWrap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5.5招标目的：根据教育部、国家市场监督管理总局、国家卫生健康委员会联合发布的第45号令《学校食品安全与营养健康管理规定》、省标《中小学食堂管理服务规范》、《省教育厅等七部门关于加强中小学食堂与校外供餐管理的通知》和指引及贯彻省教育厅关于开展中小学“阳光食堂”信息化监管服务平台建设的工作要求，为确保中小学校、幼儿园食堂食品安全，规范食品及原料采购行为，维护师生权益，让学校“阳光食堂”办的使师生、家长安心放心。</w:t>
      </w:r>
    </w:p>
    <w:p w14:paraId="3412895E">
      <w:pPr>
        <w:numPr>
          <w:ilvl w:val="0"/>
          <w:numId w:val="0"/>
        </w:numPr>
        <w:wordWrap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lang w:val="en-US" w:eastAsia="zh-CN" w:bidi="ar-SA"/>
        </w:rPr>
        <w:t>6.</w:t>
      </w:r>
      <w:r>
        <w:rPr>
          <w:rFonts w:hint="eastAsia" w:ascii="宋体" w:hAnsi="宋体" w:eastAsia="宋体" w:cs="宋体"/>
          <w:sz w:val="24"/>
          <w:szCs w:val="24"/>
          <w:highlight w:val="none"/>
        </w:rPr>
        <w:t>合同履行期限：</w:t>
      </w:r>
      <w:r>
        <w:rPr>
          <w:rFonts w:hint="eastAsia" w:ascii="宋体" w:hAnsi="宋体" w:eastAsia="宋体" w:cs="宋体"/>
          <w:sz w:val="24"/>
          <w:szCs w:val="24"/>
          <w:highlight w:val="none"/>
          <w:lang w:eastAsia="zh-CN"/>
        </w:rPr>
        <w:t>自合同签订之日起至2026年08月31日</w:t>
      </w:r>
      <w:r>
        <w:rPr>
          <w:rFonts w:hint="eastAsia" w:ascii="宋体" w:hAnsi="宋体" w:eastAsia="宋体" w:cs="宋体"/>
          <w:sz w:val="24"/>
          <w:szCs w:val="24"/>
          <w:highlight w:val="none"/>
        </w:rPr>
        <w:t>。</w:t>
      </w:r>
    </w:p>
    <w:p w14:paraId="40B17908">
      <w:pPr>
        <w:keepNext w:val="0"/>
        <w:keepLines w:val="0"/>
        <w:pageBreakBefore w:val="0"/>
        <w:kinsoku/>
        <w:wordWrap/>
        <w:topLinePunct w:val="0"/>
        <w:autoSpaceDE/>
        <w:autoSpaceDN/>
        <w:bidi w:val="0"/>
        <w:spacing w:line="360" w:lineRule="auto"/>
        <w:ind w:firstLine="480" w:firstLineChars="200"/>
        <w:rPr>
          <w:rFonts w:hint="eastAsia" w:ascii="宋体" w:hAnsi="宋体" w:eastAsia="宋体" w:cs="宋体"/>
          <w:b/>
          <w:bCs/>
          <w:i w:val="0"/>
          <w:iCs w:val="0"/>
          <w:caps w:val="0"/>
          <w:color w:val="auto"/>
          <w:spacing w:val="0"/>
          <w:sz w:val="24"/>
          <w:szCs w:val="24"/>
          <w:highlight w:val="none"/>
          <w:lang w:val="en-US" w:eastAsia="zh-CN"/>
        </w:rPr>
      </w:pPr>
      <w:r>
        <w:rPr>
          <w:rFonts w:hint="eastAsia" w:ascii="宋体" w:hAnsi="宋体" w:eastAsia="宋体" w:cs="宋体"/>
          <w:sz w:val="24"/>
          <w:szCs w:val="24"/>
        </w:rPr>
        <w:t>7.本项目</w:t>
      </w:r>
      <w:r>
        <w:rPr>
          <w:rFonts w:hint="eastAsia" w:ascii="宋体" w:hAnsi="宋体" w:eastAsia="宋体" w:cs="宋体"/>
          <w:sz w:val="24"/>
          <w:szCs w:val="24"/>
          <w:u w:val="single"/>
        </w:rPr>
        <w:t xml:space="preserve"> 不接受 </w:t>
      </w:r>
      <w:r>
        <w:rPr>
          <w:rFonts w:hint="eastAsia" w:ascii="宋体" w:hAnsi="宋体" w:eastAsia="宋体" w:cs="宋体"/>
          <w:sz w:val="24"/>
          <w:szCs w:val="24"/>
        </w:rPr>
        <w:t>联合体投</w:t>
      </w:r>
      <w:r>
        <w:rPr>
          <w:rFonts w:hint="eastAsia" w:ascii="宋体" w:hAnsi="宋体" w:eastAsia="宋体" w:cs="宋体"/>
          <w:b w:val="0"/>
          <w:bCs w:val="0"/>
          <w:sz w:val="24"/>
          <w:szCs w:val="24"/>
        </w:rPr>
        <w:t>标</w:t>
      </w:r>
      <w:r>
        <w:rPr>
          <w:rFonts w:hint="eastAsia" w:ascii="宋体" w:hAnsi="宋体" w:eastAsia="宋体" w:cs="宋体"/>
          <w:b w:val="0"/>
          <w:bCs w:val="0"/>
          <w:i w:val="0"/>
          <w:iCs w:val="0"/>
          <w:caps w:val="0"/>
          <w:color w:val="auto"/>
          <w:spacing w:val="0"/>
          <w:sz w:val="24"/>
          <w:szCs w:val="24"/>
          <w:highlight w:val="none"/>
          <w:lang w:val="en-US" w:eastAsia="zh-CN"/>
        </w:rPr>
        <w:t>，且不允许转包或分包。</w:t>
      </w:r>
    </w:p>
    <w:p w14:paraId="754080C0">
      <w:pPr>
        <w:wordWrap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8.标段划分：</w:t>
      </w:r>
    </w:p>
    <w:p w14:paraId="4FF48B63">
      <w:pPr>
        <w:wordWrap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标段一：周配大米</w:t>
      </w:r>
      <w:r>
        <w:rPr>
          <w:rFonts w:hint="eastAsia" w:ascii="宋体" w:hAnsi="宋体" w:eastAsia="宋体" w:cs="宋体"/>
          <w:sz w:val="24"/>
          <w:szCs w:val="24"/>
          <w:highlight w:val="none"/>
          <w:lang w:val="en-US" w:eastAsia="zh-CN"/>
        </w:rPr>
        <w:t>配送项目</w:t>
      </w:r>
      <w:r>
        <w:rPr>
          <w:rFonts w:hint="eastAsia" w:ascii="宋体" w:hAnsi="宋体" w:eastAsia="宋体" w:cs="宋体"/>
          <w:sz w:val="24"/>
          <w:szCs w:val="24"/>
          <w:highlight w:val="none"/>
        </w:rPr>
        <w:t>；</w:t>
      </w:r>
    </w:p>
    <w:p w14:paraId="704C03E8">
      <w:pPr>
        <w:wordWrap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标段二：周配食用油</w:t>
      </w:r>
      <w:r>
        <w:rPr>
          <w:rFonts w:hint="eastAsia" w:ascii="宋体" w:hAnsi="宋体" w:eastAsia="宋体" w:cs="宋体"/>
          <w:sz w:val="24"/>
          <w:szCs w:val="24"/>
          <w:highlight w:val="none"/>
          <w:lang w:val="en-US" w:eastAsia="zh-CN"/>
        </w:rPr>
        <w:t>配送项目</w:t>
      </w:r>
      <w:r>
        <w:rPr>
          <w:rFonts w:hint="eastAsia" w:ascii="宋体" w:hAnsi="宋体" w:eastAsia="宋体" w:cs="宋体"/>
          <w:sz w:val="24"/>
          <w:szCs w:val="24"/>
          <w:highlight w:val="none"/>
        </w:rPr>
        <w:t>；</w:t>
      </w:r>
    </w:p>
    <w:p w14:paraId="5EB7D6FF">
      <w:pPr>
        <w:wordWrap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标段三：日配乳制品</w:t>
      </w:r>
      <w:r>
        <w:rPr>
          <w:rFonts w:hint="eastAsia" w:ascii="宋体" w:hAnsi="宋体" w:eastAsia="宋体" w:cs="宋体"/>
          <w:sz w:val="24"/>
          <w:szCs w:val="24"/>
          <w:highlight w:val="none"/>
          <w:lang w:val="en-US" w:eastAsia="zh-CN"/>
        </w:rPr>
        <w:t>配送项目</w:t>
      </w:r>
      <w:r>
        <w:rPr>
          <w:rFonts w:hint="eastAsia" w:ascii="宋体" w:hAnsi="宋体" w:eastAsia="宋体" w:cs="宋体"/>
          <w:sz w:val="24"/>
          <w:szCs w:val="24"/>
          <w:highlight w:val="none"/>
        </w:rPr>
        <w:t>。</w:t>
      </w:r>
    </w:p>
    <w:p w14:paraId="44A0FB31">
      <w:pPr>
        <w:wordWrap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二、中标人数量</w:t>
      </w:r>
      <w:r>
        <w:rPr>
          <w:rFonts w:hint="eastAsia" w:ascii="宋体" w:hAnsi="宋体" w:eastAsia="宋体" w:cs="宋体"/>
          <w:b/>
          <w:bCs/>
          <w:sz w:val="24"/>
          <w:szCs w:val="24"/>
          <w:lang w:eastAsia="zh-CN"/>
        </w:rPr>
        <w:t>（</w:t>
      </w:r>
      <w:r>
        <w:rPr>
          <w:rFonts w:hint="eastAsia" w:ascii="宋体" w:hAnsi="宋体" w:eastAsia="宋体" w:cs="宋体"/>
          <w:b/>
          <w:bCs/>
          <w:sz w:val="24"/>
          <w:szCs w:val="24"/>
        </w:rPr>
        <w:t>标段一</w:t>
      </w:r>
      <w:r>
        <w:rPr>
          <w:rFonts w:hint="eastAsia" w:ascii="宋体" w:hAnsi="宋体" w:eastAsia="宋体" w:cs="宋体"/>
          <w:b/>
          <w:bCs/>
          <w:sz w:val="24"/>
          <w:szCs w:val="24"/>
          <w:lang w:eastAsia="zh-CN"/>
        </w:rPr>
        <w:t>、</w:t>
      </w:r>
      <w:r>
        <w:rPr>
          <w:rFonts w:hint="eastAsia" w:ascii="宋体" w:hAnsi="宋体" w:eastAsia="宋体" w:cs="宋体"/>
          <w:b/>
          <w:bCs/>
          <w:sz w:val="24"/>
          <w:szCs w:val="24"/>
        </w:rPr>
        <w:t>标段</w:t>
      </w:r>
      <w:r>
        <w:rPr>
          <w:rFonts w:hint="eastAsia" w:ascii="宋体" w:hAnsi="宋体" w:eastAsia="宋体" w:cs="宋体"/>
          <w:b/>
          <w:bCs/>
          <w:sz w:val="24"/>
          <w:szCs w:val="24"/>
          <w:lang w:val="en-US" w:eastAsia="zh-CN"/>
        </w:rPr>
        <w:t>二、</w:t>
      </w:r>
      <w:r>
        <w:rPr>
          <w:rFonts w:hint="eastAsia" w:ascii="宋体" w:hAnsi="宋体" w:eastAsia="宋体" w:cs="宋体"/>
          <w:b/>
          <w:bCs/>
          <w:sz w:val="24"/>
          <w:szCs w:val="24"/>
        </w:rPr>
        <w:t>标段</w:t>
      </w:r>
      <w:r>
        <w:rPr>
          <w:rFonts w:hint="eastAsia" w:ascii="宋体" w:hAnsi="宋体" w:eastAsia="宋体" w:cs="宋体"/>
          <w:b/>
          <w:bCs/>
          <w:sz w:val="24"/>
          <w:szCs w:val="24"/>
          <w:lang w:val="en-US" w:eastAsia="zh-CN"/>
        </w:rPr>
        <w:t>三</w:t>
      </w:r>
      <w:r>
        <w:rPr>
          <w:rFonts w:hint="eastAsia" w:ascii="宋体" w:hAnsi="宋体" w:eastAsia="宋体" w:cs="宋体"/>
          <w:b/>
          <w:bCs/>
          <w:sz w:val="24"/>
          <w:szCs w:val="24"/>
          <w:lang w:eastAsia="zh-CN"/>
        </w:rPr>
        <w:t>）</w:t>
      </w:r>
      <w:r>
        <w:rPr>
          <w:rFonts w:hint="eastAsia" w:ascii="宋体" w:hAnsi="宋体" w:eastAsia="宋体" w:cs="宋体"/>
          <w:b/>
          <w:bCs/>
          <w:sz w:val="24"/>
          <w:szCs w:val="24"/>
        </w:rPr>
        <w:t>：</w:t>
      </w:r>
    </w:p>
    <w:p w14:paraId="5E414846">
      <w:pPr>
        <w:wordWrap w:val="0"/>
        <w:spacing w:line="360" w:lineRule="auto"/>
        <w:ind w:firstLine="480" w:firstLineChars="200"/>
        <w:jc w:val="left"/>
        <w:rPr>
          <w:rFonts w:hint="eastAsia" w:ascii="宋体" w:hAnsi="宋体" w:eastAsia="宋体" w:cs="宋体"/>
          <w:color w:val="auto"/>
          <w:sz w:val="24"/>
          <w:szCs w:val="24"/>
          <w:lang w:val="en-US" w:eastAsia="zh-CN"/>
        </w:rPr>
      </w:pPr>
      <w:bookmarkStart w:id="0" w:name="_Hlk198812779"/>
      <w:bookmarkStart w:id="1" w:name="_Hlk77171973"/>
      <w:bookmarkStart w:id="2" w:name="_Hlk76992361"/>
      <w:bookmarkStart w:id="3" w:name="_Hlk139209152"/>
      <w:r>
        <w:rPr>
          <w:rFonts w:hint="eastAsia" w:ascii="宋体" w:hAnsi="宋体" w:eastAsia="宋体" w:cs="宋体"/>
          <w:sz w:val="24"/>
          <w:szCs w:val="24"/>
        </w:rPr>
        <w:t>拟入围中标</w:t>
      </w:r>
      <w:r>
        <w:rPr>
          <w:rFonts w:hint="eastAsia" w:ascii="宋体" w:hAnsi="宋体" w:eastAsia="宋体" w:cs="宋体"/>
          <w:sz w:val="24"/>
          <w:szCs w:val="24"/>
          <w:lang w:val="en-US" w:eastAsia="zh-CN"/>
        </w:rPr>
        <w:t>人</w:t>
      </w:r>
      <w:r>
        <w:rPr>
          <w:rFonts w:hint="eastAsia" w:ascii="宋体" w:hAnsi="宋体" w:eastAsia="宋体" w:cs="宋体"/>
          <w:sz w:val="24"/>
          <w:szCs w:val="24"/>
        </w:rPr>
        <w:t>数量按N-2确定</w:t>
      </w:r>
      <w:r>
        <w:rPr>
          <w:rFonts w:hint="eastAsia" w:ascii="宋体" w:hAnsi="宋体" w:eastAsia="宋体" w:cs="宋体"/>
          <w:sz w:val="24"/>
          <w:szCs w:val="24"/>
          <w:lang w:eastAsia="zh-CN"/>
        </w:rPr>
        <w:t>，</w:t>
      </w:r>
      <w:r>
        <w:rPr>
          <w:rFonts w:hint="eastAsia" w:ascii="宋体" w:hAnsi="宋体" w:eastAsia="宋体" w:cs="宋体"/>
          <w:sz w:val="24"/>
          <w:szCs w:val="24"/>
        </w:rPr>
        <w:t>中标</w:t>
      </w:r>
      <w:r>
        <w:rPr>
          <w:rFonts w:hint="eastAsia" w:ascii="宋体" w:hAnsi="宋体" w:eastAsia="宋体" w:cs="宋体"/>
          <w:sz w:val="24"/>
          <w:szCs w:val="24"/>
          <w:lang w:val="en-US" w:eastAsia="zh-CN"/>
        </w:rPr>
        <w:t>人</w:t>
      </w:r>
      <w:r>
        <w:rPr>
          <w:rFonts w:hint="eastAsia" w:ascii="宋体" w:hAnsi="宋体" w:eastAsia="宋体" w:cs="宋体"/>
          <w:color w:val="auto"/>
          <w:sz w:val="24"/>
          <w:szCs w:val="24"/>
          <w:lang w:val="en-US" w:eastAsia="zh-CN"/>
        </w:rPr>
        <w:t>数量</w:t>
      </w:r>
      <w:r>
        <w:rPr>
          <w:rFonts w:hint="eastAsia" w:ascii="宋体" w:hAnsi="宋体" w:eastAsia="宋体" w:cs="宋体"/>
          <w:color w:val="auto"/>
          <w:sz w:val="24"/>
          <w:szCs w:val="24"/>
        </w:rPr>
        <w:t>最少3家，最多5家。如在选取最后一个名额时，报价相同的投标</w:t>
      </w:r>
      <w:r>
        <w:rPr>
          <w:rFonts w:hint="eastAsia" w:ascii="宋体" w:hAnsi="宋体" w:eastAsia="宋体" w:cs="宋体"/>
          <w:color w:val="auto"/>
          <w:sz w:val="24"/>
          <w:szCs w:val="24"/>
          <w:lang w:val="en-US" w:eastAsia="zh-CN"/>
        </w:rPr>
        <w:t>人</w:t>
      </w:r>
      <w:r>
        <w:rPr>
          <w:rFonts w:hint="eastAsia" w:ascii="宋体" w:hAnsi="宋体" w:eastAsia="宋体" w:cs="宋体"/>
          <w:color w:val="auto"/>
          <w:sz w:val="24"/>
          <w:szCs w:val="24"/>
        </w:rPr>
        <w:t>有两个以上的，则由</w:t>
      </w:r>
      <w:r>
        <w:rPr>
          <w:rFonts w:hint="eastAsia" w:ascii="宋体" w:hAnsi="宋体" w:eastAsia="宋体" w:cs="宋体"/>
          <w:color w:val="auto"/>
          <w:sz w:val="24"/>
          <w:szCs w:val="24"/>
          <w:lang w:val="en-US" w:eastAsia="zh-CN"/>
        </w:rPr>
        <w:t>招标人</w:t>
      </w:r>
      <w:r>
        <w:rPr>
          <w:rFonts w:hint="eastAsia" w:ascii="宋体" w:hAnsi="宋体" w:eastAsia="宋体" w:cs="宋体"/>
          <w:color w:val="auto"/>
          <w:sz w:val="24"/>
          <w:szCs w:val="24"/>
        </w:rPr>
        <w:t>在姑苏区纪委监委第一派驻纪检监察组监督下以抽签方式确定中标</w:t>
      </w:r>
      <w:r>
        <w:rPr>
          <w:rFonts w:hint="eastAsia" w:ascii="宋体" w:hAnsi="宋体" w:eastAsia="宋体" w:cs="宋体"/>
          <w:color w:val="auto"/>
          <w:sz w:val="24"/>
          <w:szCs w:val="24"/>
          <w:lang w:val="en-US" w:eastAsia="zh-CN"/>
        </w:rPr>
        <w:t>人</w:t>
      </w:r>
      <w:r>
        <w:rPr>
          <w:rFonts w:hint="eastAsia" w:ascii="宋体" w:hAnsi="宋体" w:eastAsia="宋体" w:cs="宋体"/>
          <w:color w:val="auto"/>
          <w:sz w:val="24"/>
          <w:szCs w:val="24"/>
        </w:rPr>
        <w:t>。若实质性响应招标文件的投标</w:t>
      </w:r>
      <w:r>
        <w:rPr>
          <w:rFonts w:hint="eastAsia" w:ascii="宋体" w:hAnsi="宋体" w:eastAsia="宋体" w:cs="宋体"/>
          <w:color w:val="auto"/>
          <w:sz w:val="24"/>
          <w:szCs w:val="24"/>
          <w:lang w:val="en-US" w:eastAsia="zh-CN"/>
        </w:rPr>
        <w:t>人</w:t>
      </w:r>
      <w:r>
        <w:rPr>
          <w:rFonts w:hint="eastAsia" w:ascii="宋体" w:hAnsi="宋体" w:eastAsia="宋体" w:cs="宋体"/>
          <w:color w:val="auto"/>
          <w:sz w:val="24"/>
          <w:szCs w:val="24"/>
        </w:rPr>
        <w:t>＜5家，则该标段流标。</w:t>
      </w:r>
      <w:bookmarkEnd w:id="0"/>
    </w:p>
    <w:bookmarkEnd w:id="1"/>
    <w:bookmarkEnd w:id="2"/>
    <w:p w14:paraId="7E908D78">
      <w:pPr>
        <w:wordWrap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auto"/>
          <w:sz w:val="24"/>
          <w:szCs w:val="24"/>
        </w:rPr>
        <w:t>说明：按</w:t>
      </w:r>
      <w:r>
        <w:rPr>
          <w:rFonts w:hint="eastAsia" w:ascii="宋体" w:hAnsi="宋体" w:eastAsia="宋体" w:cs="宋体"/>
          <w:color w:val="auto"/>
          <w:sz w:val="24"/>
          <w:szCs w:val="24"/>
          <w:lang w:eastAsia="zh-CN"/>
        </w:rPr>
        <w:t>标段一、标段二、标段三</w:t>
      </w:r>
      <w:r>
        <w:rPr>
          <w:rFonts w:hint="eastAsia" w:ascii="宋体" w:hAnsi="宋体" w:eastAsia="宋体" w:cs="宋体"/>
          <w:color w:val="auto"/>
          <w:sz w:val="24"/>
          <w:szCs w:val="24"/>
        </w:rPr>
        <w:t>顺序进行评审。符合条件的投标</w:t>
      </w:r>
      <w:r>
        <w:rPr>
          <w:rFonts w:hint="eastAsia" w:ascii="宋体" w:hAnsi="宋体" w:eastAsia="宋体" w:cs="宋体"/>
          <w:color w:val="auto"/>
          <w:sz w:val="24"/>
          <w:szCs w:val="24"/>
          <w:lang w:val="en-US" w:eastAsia="zh-CN"/>
        </w:rPr>
        <w:t>人</w:t>
      </w:r>
      <w:r>
        <w:rPr>
          <w:rFonts w:hint="eastAsia" w:ascii="宋体" w:hAnsi="宋体" w:eastAsia="宋体" w:cs="宋体"/>
          <w:color w:val="auto"/>
          <w:sz w:val="24"/>
          <w:szCs w:val="24"/>
        </w:rPr>
        <w:t>可对其中任一或全部标段进行投标，若对全部标段进行投标则须按各标段独立制作投标文件并进行投标，否则投标无效。进入每个标段评审的实质性响应的投标</w:t>
      </w:r>
      <w:r>
        <w:rPr>
          <w:rFonts w:hint="eastAsia" w:ascii="宋体" w:hAnsi="宋体" w:eastAsia="宋体" w:cs="宋体"/>
          <w:color w:val="auto"/>
          <w:sz w:val="24"/>
          <w:szCs w:val="24"/>
          <w:lang w:val="en-US" w:eastAsia="zh-CN"/>
        </w:rPr>
        <w:t>人</w:t>
      </w:r>
      <w:r>
        <w:rPr>
          <w:rFonts w:hint="eastAsia" w:ascii="宋体" w:hAnsi="宋体" w:eastAsia="宋体" w:cs="宋体"/>
          <w:color w:val="auto"/>
          <w:sz w:val="24"/>
          <w:szCs w:val="24"/>
        </w:rPr>
        <w:t>不得少于规定</w:t>
      </w:r>
      <w:r>
        <w:rPr>
          <w:rFonts w:hint="eastAsia" w:ascii="宋体" w:hAnsi="宋体" w:eastAsia="宋体" w:cs="宋体"/>
          <w:color w:val="auto"/>
          <w:sz w:val="24"/>
          <w:szCs w:val="24"/>
        </w:rPr>
        <w:t>的投标家数；不足规定的，认定该标段采购失败。</w:t>
      </w:r>
      <w:r>
        <w:rPr>
          <w:rFonts w:hint="eastAsia" w:ascii="宋体" w:hAnsi="宋体" w:eastAsia="宋体" w:cs="宋体"/>
          <w:b/>
          <w:bCs/>
          <w:color w:val="auto"/>
          <w:sz w:val="24"/>
          <w:szCs w:val="24"/>
          <w:lang w:val="en-US" w:eastAsia="zh-CN"/>
        </w:rPr>
        <w:t>标段</w:t>
      </w:r>
      <w:r>
        <w:rPr>
          <w:rFonts w:hint="eastAsia" w:ascii="宋体" w:hAnsi="宋体" w:eastAsia="宋体" w:cs="宋体"/>
          <w:b/>
          <w:bCs/>
          <w:color w:val="auto"/>
          <w:sz w:val="24"/>
          <w:szCs w:val="24"/>
        </w:rPr>
        <w:t>一和标段二的得标权数量为2，标段</w:t>
      </w:r>
      <w:r>
        <w:rPr>
          <w:rFonts w:hint="eastAsia" w:ascii="宋体" w:hAnsi="宋体" w:eastAsia="宋体" w:cs="宋体"/>
          <w:b/>
          <w:bCs/>
          <w:color w:val="auto"/>
          <w:sz w:val="24"/>
          <w:szCs w:val="24"/>
          <w:lang w:val="en-US" w:eastAsia="zh-CN"/>
        </w:rPr>
        <w:t>三</w:t>
      </w:r>
      <w:r>
        <w:rPr>
          <w:rFonts w:hint="eastAsia" w:ascii="宋体" w:hAnsi="宋体" w:eastAsia="宋体" w:cs="宋体"/>
          <w:b/>
          <w:bCs/>
          <w:color w:val="auto"/>
          <w:sz w:val="24"/>
          <w:szCs w:val="24"/>
        </w:rPr>
        <w:t>得标权数量为1，</w:t>
      </w:r>
      <w:r>
        <w:rPr>
          <w:rFonts w:hint="eastAsia" w:ascii="宋体" w:hAnsi="宋体" w:eastAsia="宋体" w:cs="宋体"/>
          <w:b/>
          <w:bCs/>
          <w:color w:val="auto"/>
          <w:sz w:val="24"/>
          <w:szCs w:val="24"/>
        </w:rPr>
        <w:t>标</w:t>
      </w:r>
      <w:r>
        <w:rPr>
          <w:rFonts w:hint="eastAsia" w:ascii="宋体" w:hAnsi="宋体" w:eastAsia="宋体" w:cs="宋体"/>
          <w:b/>
          <w:bCs/>
          <w:sz w:val="24"/>
          <w:szCs w:val="24"/>
          <w:highlight w:val="none"/>
        </w:rPr>
        <w:t>段一、标段</w:t>
      </w:r>
      <w:r>
        <w:rPr>
          <w:rFonts w:hint="eastAsia" w:ascii="宋体" w:hAnsi="宋体" w:eastAsia="宋体" w:cs="宋体"/>
          <w:b/>
          <w:bCs/>
          <w:sz w:val="24"/>
          <w:szCs w:val="24"/>
          <w:highlight w:val="none"/>
          <w:lang w:val="en-US" w:eastAsia="zh-CN"/>
        </w:rPr>
        <w:t>二</w:t>
      </w:r>
      <w:r>
        <w:rPr>
          <w:rFonts w:hint="eastAsia" w:ascii="宋体" w:hAnsi="宋体" w:eastAsia="宋体" w:cs="宋体"/>
          <w:b/>
          <w:bCs/>
          <w:sz w:val="24"/>
          <w:szCs w:val="24"/>
          <w:highlight w:val="none"/>
        </w:rPr>
        <w:t>可以兼得，但和标段</w:t>
      </w:r>
      <w:r>
        <w:rPr>
          <w:rFonts w:hint="eastAsia" w:ascii="宋体" w:hAnsi="宋体" w:eastAsia="宋体" w:cs="宋体"/>
          <w:b/>
          <w:bCs/>
          <w:sz w:val="24"/>
          <w:szCs w:val="24"/>
          <w:highlight w:val="none"/>
          <w:lang w:val="en-US" w:eastAsia="zh-CN"/>
        </w:rPr>
        <w:t>三</w:t>
      </w:r>
      <w:r>
        <w:rPr>
          <w:rFonts w:hint="eastAsia" w:ascii="宋体" w:hAnsi="宋体" w:eastAsia="宋体" w:cs="宋体"/>
          <w:b/>
          <w:bCs/>
          <w:sz w:val="24"/>
          <w:szCs w:val="24"/>
          <w:highlight w:val="none"/>
        </w:rPr>
        <w:t>不可兼得。</w:t>
      </w:r>
      <w:r>
        <w:rPr>
          <w:rFonts w:hint="eastAsia" w:ascii="宋体" w:hAnsi="宋体" w:eastAsia="宋体" w:cs="宋体"/>
          <w:sz w:val="24"/>
          <w:szCs w:val="24"/>
        </w:rPr>
        <w:t>已递交某标段投标文件且实质性响应采购需求，但已在前期各标段评审中获得了招标文件规定的得标上限数的</w:t>
      </w:r>
      <w:r>
        <w:rPr>
          <w:rFonts w:hint="eastAsia" w:ascii="宋体" w:hAnsi="宋体" w:eastAsia="宋体" w:cs="宋体"/>
          <w:sz w:val="24"/>
          <w:szCs w:val="24"/>
          <w:lang w:eastAsia="zh-CN"/>
        </w:rPr>
        <w:t>投标人</w:t>
      </w:r>
      <w:r>
        <w:rPr>
          <w:rFonts w:hint="eastAsia" w:ascii="宋体" w:hAnsi="宋体" w:eastAsia="宋体" w:cs="宋体"/>
          <w:sz w:val="24"/>
          <w:szCs w:val="24"/>
        </w:rPr>
        <w:t>，不再具有该标段的得标权，不应计入该标段的实质性响应单位数量内，不进入该标段的评审。</w:t>
      </w:r>
    </w:p>
    <w:bookmarkEnd w:id="3"/>
    <w:p w14:paraId="7A6E1624">
      <w:pPr>
        <w:wordWrap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三、合格投标人应具备的资格条件：</w:t>
      </w:r>
    </w:p>
    <w:p w14:paraId="1D510181">
      <w:pPr>
        <w:wordWrap w:val="0"/>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rPr>
        <w:t>本项目实行资格预审。投标人需在报名截止前按标段将以下报名资料递交至招标代理机构。报名结束后，招标代理机构将组织实施现场核查，完成资格预审现场核查工作后，资格预审工作组全体成员和投标人在资格预审现场签字确认。投标人如有疑问应现场提出并协商解决。投标人拒绝在《资格预审表》签字确认的，视为放弃投标。</w:t>
      </w:r>
    </w:p>
    <w:p w14:paraId="5C8C1517">
      <w:pPr>
        <w:wordWrap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（一）合格投标人应具备的基本条件：</w:t>
      </w:r>
    </w:p>
    <w:p w14:paraId="7630EC29">
      <w:pPr>
        <w:wordWrap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1.具有独立承担民事责任的能力</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提供</w:t>
      </w:r>
      <w:r>
        <w:rPr>
          <w:rFonts w:hint="eastAsia" w:ascii="宋体" w:hAnsi="宋体" w:eastAsia="宋体" w:cs="宋体"/>
          <w:sz w:val="24"/>
          <w:szCs w:val="24"/>
        </w:rPr>
        <w:t>法人或者其他组织的营业执照等证明文件，自然人的身份证明</w:t>
      </w:r>
      <w:r>
        <w:rPr>
          <w:rFonts w:hint="eastAsia" w:ascii="宋体" w:hAnsi="宋体" w:eastAsia="宋体" w:cs="宋体"/>
          <w:sz w:val="24"/>
          <w:szCs w:val="24"/>
          <w:lang w:eastAsia="zh-CN"/>
        </w:rPr>
        <w:t>）</w:t>
      </w:r>
      <w:r>
        <w:rPr>
          <w:rFonts w:hint="eastAsia" w:ascii="宋体" w:hAnsi="宋体" w:eastAsia="宋体" w:cs="宋体"/>
          <w:sz w:val="24"/>
          <w:szCs w:val="24"/>
        </w:rPr>
        <w:t>；</w:t>
      </w:r>
    </w:p>
    <w:p w14:paraId="10F76A75">
      <w:pPr>
        <w:wordWrap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2.具有良好的商业信誉和健全的财务会计制度</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2024年度</w:t>
      </w:r>
      <w:r>
        <w:rPr>
          <w:rFonts w:hint="eastAsia" w:ascii="宋体" w:hAnsi="宋体" w:eastAsia="宋体" w:cs="宋体"/>
          <w:sz w:val="24"/>
          <w:szCs w:val="24"/>
        </w:rPr>
        <w:t>经审计的财务报告，其他组织、自然人及成立未满一年的法人应提供银行出具的资信证明</w:t>
      </w:r>
      <w:r>
        <w:rPr>
          <w:rFonts w:hint="eastAsia" w:ascii="宋体" w:hAnsi="宋体" w:eastAsia="宋体" w:cs="宋体"/>
          <w:sz w:val="24"/>
          <w:szCs w:val="24"/>
          <w:lang w:eastAsia="zh-CN"/>
        </w:rPr>
        <w:t>）</w:t>
      </w:r>
      <w:r>
        <w:rPr>
          <w:rFonts w:hint="eastAsia" w:ascii="宋体" w:hAnsi="宋体" w:eastAsia="宋体" w:cs="宋体"/>
          <w:sz w:val="24"/>
          <w:szCs w:val="24"/>
        </w:rPr>
        <w:t>；</w:t>
      </w:r>
    </w:p>
    <w:p w14:paraId="171E521C">
      <w:pPr>
        <w:wordWrap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3.具有履行合同所必需的设备和专业技术能力；</w:t>
      </w:r>
    </w:p>
    <w:p w14:paraId="512265F5">
      <w:pPr>
        <w:wordWrap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1</w:t>
      </w:r>
      <w:r>
        <w:rPr>
          <w:rFonts w:hint="eastAsia" w:ascii="宋体" w:hAnsi="宋体" w:eastAsia="宋体" w:cs="宋体"/>
          <w:sz w:val="24"/>
          <w:szCs w:val="24"/>
        </w:rPr>
        <w:t>近三年</w:t>
      </w:r>
      <w:r>
        <w:rPr>
          <w:rFonts w:hint="eastAsia" w:ascii="宋体" w:hAnsi="宋体" w:eastAsia="宋体" w:cs="宋体"/>
          <w:color w:val="auto"/>
          <w:sz w:val="24"/>
          <w:szCs w:val="24"/>
        </w:rPr>
        <w:t>内</w:t>
      </w:r>
      <w:r>
        <w:rPr>
          <w:rFonts w:hint="eastAsia" w:ascii="宋体" w:hAnsi="宋体" w:eastAsia="宋体" w:cs="宋体"/>
          <w:color w:val="auto"/>
          <w:sz w:val="24"/>
          <w:szCs w:val="24"/>
          <w:lang w:eastAsia="zh-CN"/>
        </w:rPr>
        <w:t>（</w:t>
      </w:r>
      <w:r>
        <w:rPr>
          <w:rFonts w:hint="eastAsia" w:ascii="宋体" w:hAnsi="宋体" w:eastAsia="宋体" w:cs="宋体"/>
          <w:b w:val="0"/>
          <w:bCs w:val="0"/>
          <w:i w:val="0"/>
          <w:iCs w:val="0"/>
          <w:caps w:val="0"/>
          <w:color w:val="auto"/>
          <w:spacing w:val="0"/>
          <w:sz w:val="24"/>
          <w:szCs w:val="24"/>
          <w:highlight w:val="none"/>
          <w:lang w:val="en-US" w:eastAsia="zh-CN"/>
        </w:rPr>
        <w:t>2022年1月1日至今</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开展过企事业单位米/油/乳制品配送业务</w:t>
      </w:r>
      <w:r>
        <w:rPr>
          <w:rFonts w:hint="eastAsia" w:ascii="宋体" w:hAnsi="宋体" w:eastAsia="宋体" w:cs="宋体"/>
          <w:color w:val="auto"/>
          <w:sz w:val="24"/>
          <w:szCs w:val="24"/>
        </w:rPr>
        <w:t>（以配送合同</w:t>
      </w:r>
      <w:r>
        <w:rPr>
          <w:rFonts w:hint="eastAsia" w:ascii="宋体" w:hAnsi="宋体" w:eastAsia="宋体" w:cs="宋体"/>
          <w:color w:val="auto"/>
          <w:sz w:val="24"/>
          <w:szCs w:val="24"/>
          <w:lang w:val="en-US" w:eastAsia="zh-CN"/>
        </w:rPr>
        <w:t>签订日期</w:t>
      </w:r>
      <w:r>
        <w:rPr>
          <w:rFonts w:hint="eastAsia" w:ascii="宋体" w:hAnsi="宋体" w:eastAsia="宋体" w:cs="宋体"/>
          <w:color w:val="auto"/>
          <w:sz w:val="24"/>
          <w:szCs w:val="24"/>
        </w:rPr>
        <w:t>为准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提供配送合同复印件及合同期内任意一期的发票复印件）</w:t>
      </w:r>
      <w:r>
        <w:rPr>
          <w:rFonts w:hint="eastAsia" w:ascii="宋体" w:hAnsi="宋体" w:eastAsia="宋体" w:cs="宋体"/>
          <w:color w:val="auto"/>
          <w:sz w:val="24"/>
          <w:szCs w:val="24"/>
        </w:rPr>
        <w:t>；</w:t>
      </w:r>
    </w:p>
    <w:p w14:paraId="37D56C4B">
      <w:pPr>
        <w:wordWrap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大米</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食用油投标人在苏州大市范围内具有不低于</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00㎡固定室内经营场地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乳制品投标人在苏州大市范围内具有不低于250㎡固定室内经营场地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eastAsia="zh-CN"/>
        </w:rPr>
        <w:t>与经营场所不相连的外设仓库、冷库不计入面积</w:t>
      </w:r>
      <w:r>
        <w:rPr>
          <w:rFonts w:hint="eastAsia" w:ascii="宋体" w:hAnsi="宋体" w:eastAsia="宋体" w:cs="宋体"/>
          <w:color w:val="auto"/>
          <w:sz w:val="24"/>
          <w:szCs w:val="24"/>
          <w:lang w:val="en-US" w:eastAsia="zh-CN"/>
        </w:rPr>
        <w:t>（提供房产证或其他有效房产证明材料，如为租赁须同时提供租赁协议及任意一期的租赁发票复印件）</w:t>
      </w:r>
      <w:r>
        <w:rPr>
          <w:rFonts w:hint="eastAsia" w:ascii="宋体" w:hAnsi="宋体" w:eastAsia="宋体" w:cs="宋体"/>
          <w:color w:val="auto"/>
          <w:sz w:val="24"/>
          <w:szCs w:val="24"/>
          <w:highlight w:val="none"/>
        </w:rPr>
        <w:t>；</w:t>
      </w:r>
    </w:p>
    <w:p w14:paraId="1A93289F">
      <w:pPr>
        <w:wordWrap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highlight w:val="none"/>
        </w:rPr>
        <w:t>大米、食用油投标人仓储区具有通风换气、降温去湿功能</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乳制品投标人自有或租赁冷藏库总容积不低于</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00m³且能为学校提供储藏冰箱</w:t>
      </w:r>
      <w:r>
        <w:rPr>
          <w:rFonts w:hint="eastAsia" w:ascii="宋体" w:hAnsi="宋体" w:eastAsia="宋体" w:cs="宋体"/>
          <w:color w:val="auto"/>
          <w:sz w:val="24"/>
          <w:szCs w:val="24"/>
          <w:lang w:val="en-US" w:eastAsia="zh-CN"/>
        </w:rPr>
        <w:t>（提供房产证或其他有效房产证明材料，如为租赁须同时提供租赁协议及任意一期的租赁发票复印件）</w:t>
      </w:r>
      <w:r>
        <w:rPr>
          <w:rFonts w:hint="eastAsia" w:ascii="宋体" w:hAnsi="宋体" w:eastAsia="宋体" w:cs="宋体"/>
          <w:color w:val="auto"/>
          <w:sz w:val="24"/>
          <w:szCs w:val="24"/>
          <w:highlight w:val="none"/>
        </w:rPr>
        <w:t>；</w:t>
      </w:r>
    </w:p>
    <w:p w14:paraId="6C9A28F2">
      <w:pPr>
        <w:wordWrap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用于姑苏</w:t>
      </w:r>
      <w:r>
        <w:rPr>
          <w:rFonts w:hint="eastAsia" w:ascii="宋体" w:hAnsi="宋体" w:eastAsia="宋体" w:cs="宋体"/>
          <w:b w:val="0"/>
          <w:bCs w:val="0"/>
          <w:color w:val="auto"/>
          <w:sz w:val="24"/>
          <w:szCs w:val="24"/>
          <w:highlight w:val="none"/>
        </w:rPr>
        <w:t>区的自有运输厢式货车不低于</w:t>
      </w: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rPr>
        <w:t>辆</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乳制品投标人</w:t>
      </w:r>
      <w:r>
        <w:rPr>
          <w:rFonts w:hint="eastAsia" w:ascii="宋体" w:hAnsi="宋体" w:eastAsia="宋体" w:cs="宋体"/>
          <w:b w:val="0"/>
          <w:bCs w:val="0"/>
          <w:color w:val="auto"/>
          <w:sz w:val="24"/>
          <w:szCs w:val="24"/>
          <w:highlight w:val="none"/>
          <w:lang w:val="en-US" w:eastAsia="zh-CN"/>
        </w:rPr>
        <w:t>自有</w:t>
      </w:r>
      <w:r>
        <w:rPr>
          <w:rFonts w:hint="eastAsia" w:ascii="宋体" w:hAnsi="宋体" w:eastAsia="宋体" w:cs="宋体"/>
          <w:b w:val="0"/>
          <w:bCs w:val="0"/>
          <w:color w:val="auto"/>
          <w:sz w:val="24"/>
          <w:szCs w:val="24"/>
          <w:highlight w:val="none"/>
        </w:rPr>
        <w:t>冷链运输厢式货车</w:t>
      </w:r>
      <w:r>
        <w:rPr>
          <w:rFonts w:hint="eastAsia" w:ascii="宋体" w:hAnsi="宋体" w:eastAsia="宋体" w:cs="宋体"/>
          <w:b w:val="0"/>
          <w:bCs w:val="0"/>
          <w:color w:val="auto"/>
          <w:sz w:val="24"/>
          <w:szCs w:val="24"/>
          <w:highlight w:val="none"/>
          <w:lang w:val="en-US" w:eastAsia="zh-CN"/>
        </w:rPr>
        <w:t>不低于4辆</w:t>
      </w:r>
      <w:r>
        <w:rPr>
          <w:rFonts w:hint="eastAsia" w:ascii="宋体" w:hAnsi="宋体" w:eastAsia="宋体" w:cs="宋体"/>
          <w:b w:val="0"/>
          <w:bCs w:val="0"/>
          <w:color w:val="auto"/>
          <w:sz w:val="24"/>
          <w:szCs w:val="24"/>
          <w:highlight w:val="none"/>
        </w:rPr>
        <w:t>，以车辆行驶证和登记证为准</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pacing w:val="-1"/>
          <w:sz w:val="24"/>
          <w:szCs w:val="24"/>
          <w:highlight w:val="none"/>
          <w:lang w:eastAsia="zh-CN"/>
        </w:rPr>
        <w:t>提供</w:t>
      </w:r>
      <w:r>
        <w:rPr>
          <w:rFonts w:hint="eastAsia" w:ascii="宋体" w:hAnsi="宋体" w:eastAsia="宋体" w:cs="宋体"/>
          <w:b w:val="0"/>
          <w:bCs w:val="0"/>
          <w:i w:val="0"/>
          <w:iCs w:val="0"/>
          <w:caps w:val="0"/>
          <w:color w:val="auto"/>
          <w:spacing w:val="0"/>
          <w:sz w:val="24"/>
          <w:szCs w:val="24"/>
          <w:highlight w:val="none"/>
          <w:lang w:val="en-US" w:eastAsia="zh-CN"/>
        </w:rPr>
        <w:t>车辆行驶证或登记证复印件</w:t>
      </w:r>
      <w:r>
        <w:rPr>
          <w:rFonts w:hint="eastAsia" w:ascii="宋体" w:hAnsi="宋体" w:eastAsia="宋体" w:cs="宋体"/>
          <w:b w:val="0"/>
          <w:bCs w:val="0"/>
          <w:color w:val="auto"/>
          <w:spacing w:val="-1"/>
          <w:sz w:val="24"/>
          <w:szCs w:val="24"/>
          <w:highlight w:val="none"/>
          <w:lang w:eastAsia="zh-CN"/>
        </w:rPr>
        <w:t>：自有车辆的所有人须为投标人</w:t>
      </w:r>
      <w:r>
        <w:rPr>
          <w:rFonts w:hint="eastAsia" w:ascii="宋体" w:hAnsi="宋体" w:eastAsia="宋体" w:cs="宋体"/>
          <w:b w:val="0"/>
          <w:bCs w:val="0"/>
          <w:color w:val="auto"/>
          <w:sz w:val="24"/>
          <w:szCs w:val="24"/>
          <w:lang w:val="en-US" w:eastAsia="zh-CN"/>
        </w:rPr>
        <w:t>）</w:t>
      </w:r>
      <w:r>
        <w:rPr>
          <w:rFonts w:hint="eastAsia" w:ascii="宋体" w:hAnsi="宋体" w:eastAsia="宋体" w:cs="宋体"/>
          <w:color w:val="auto"/>
          <w:sz w:val="24"/>
          <w:szCs w:val="24"/>
          <w:highlight w:val="none"/>
        </w:rPr>
        <w:t>；</w:t>
      </w:r>
    </w:p>
    <w:p w14:paraId="75788E77">
      <w:pPr>
        <w:wordWrap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经营场地至</w:t>
      </w:r>
      <w:r>
        <w:rPr>
          <w:rFonts w:hint="eastAsia" w:ascii="宋体" w:hAnsi="宋体" w:eastAsia="宋体" w:cs="宋体"/>
          <w:color w:val="auto"/>
          <w:sz w:val="24"/>
          <w:szCs w:val="24"/>
          <w:highlight w:val="none"/>
        </w:rPr>
        <w:t>苏州市姑苏区东环第二幼儿</w:t>
      </w:r>
      <w:r>
        <w:rPr>
          <w:rFonts w:hint="eastAsia" w:ascii="宋体" w:hAnsi="宋体" w:eastAsia="宋体" w:cs="宋体"/>
          <w:color w:val="auto"/>
          <w:sz w:val="24"/>
          <w:szCs w:val="24"/>
          <w:highlight w:val="none"/>
        </w:rPr>
        <w:t>园、苏州市沧浪新城第四实验小学校、苏州市阳光城实验小学校、苏州市姑苏区常青实验幼儿园</w:t>
      </w:r>
      <w:r>
        <w:rPr>
          <w:rFonts w:hint="eastAsia" w:ascii="宋体" w:hAnsi="宋体" w:eastAsia="宋体" w:cs="宋体"/>
          <w:color w:val="auto"/>
          <w:sz w:val="24"/>
          <w:szCs w:val="24"/>
          <w:lang w:eastAsia="zh-CN"/>
        </w:rPr>
        <w:t>四个学校中的任意一个学校不超过</w:t>
      </w:r>
      <w:r>
        <w:rPr>
          <w:rFonts w:hint="eastAsia" w:ascii="宋体" w:hAnsi="宋体" w:eastAsia="宋体" w:cs="宋体"/>
          <w:color w:val="auto"/>
          <w:sz w:val="24"/>
          <w:szCs w:val="24"/>
          <w:highlight w:val="none"/>
          <w:lang w:val="en-US" w:eastAsia="zh-CN"/>
        </w:rPr>
        <w:t>80</w:t>
      </w:r>
      <w:r>
        <w:rPr>
          <w:rFonts w:hint="eastAsia" w:ascii="宋体" w:hAnsi="宋体" w:eastAsia="宋体" w:cs="宋体"/>
          <w:color w:val="auto"/>
          <w:sz w:val="24"/>
          <w:szCs w:val="24"/>
        </w:rPr>
        <w:t>公里（以百度或高德地图实际距离截图为准</w:t>
      </w:r>
      <w:r>
        <w:rPr>
          <w:rFonts w:hint="eastAsia" w:ascii="宋体" w:hAnsi="宋体" w:eastAsia="宋体" w:cs="宋体"/>
          <w:color w:val="auto"/>
          <w:sz w:val="24"/>
          <w:szCs w:val="24"/>
          <w:lang w:eastAsia="zh-CN"/>
        </w:rPr>
        <w:t>，</w:t>
      </w:r>
      <w:r>
        <w:rPr>
          <w:rFonts w:hint="eastAsia" w:ascii="宋体" w:hAnsi="宋体" w:eastAsia="宋体" w:cs="宋体"/>
          <w:b w:val="0"/>
          <w:bCs w:val="0"/>
          <w:i w:val="0"/>
          <w:iCs w:val="0"/>
          <w:caps w:val="0"/>
          <w:color w:val="auto"/>
          <w:spacing w:val="0"/>
          <w:sz w:val="24"/>
          <w:szCs w:val="24"/>
          <w:highlight w:val="none"/>
          <w:lang w:val="en-US" w:eastAsia="zh-CN"/>
        </w:rPr>
        <w:t>提供百度或高德地图实际距离截图</w:t>
      </w:r>
      <w:r>
        <w:rPr>
          <w:rFonts w:hint="eastAsia" w:ascii="宋体" w:hAnsi="宋体" w:eastAsia="宋体" w:cs="宋体"/>
          <w:color w:val="auto"/>
          <w:sz w:val="24"/>
          <w:szCs w:val="24"/>
        </w:rPr>
        <w:t>）；</w:t>
      </w:r>
    </w:p>
    <w:p w14:paraId="2B0C5C00">
      <w:pPr>
        <w:wordWrap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不少于</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名</w:t>
      </w:r>
      <w:r>
        <w:rPr>
          <w:rFonts w:hint="eastAsia" w:ascii="宋体" w:hAnsi="宋体" w:eastAsia="宋体" w:cs="宋体"/>
          <w:color w:val="auto"/>
          <w:sz w:val="24"/>
          <w:szCs w:val="24"/>
          <w:highlight w:val="none"/>
        </w:rPr>
        <w:t>固定工作人员（投标人需</w:t>
      </w:r>
      <w:r>
        <w:rPr>
          <w:rFonts w:hint="eastAsia" w:ascii="宋体" w:hAnsi="宋体" w:eastAsia="宋体" w:cs="宋体"/>
          <w:color w:val="auto"/>
          <w:sz w:val="24"/>
          <w:szCs w:val="24"/>
          <w:highlight w:val="none"/>
          <w:lang w:val="en-US" w:eastAsia="zh-CN"/>
        </w:rPr>
        <w:t>提供</w:t>
      </w:r>
      <w:r>
        <w:rPr>
          <w:rFonts w:hint="eastAsia" w:ascii="宋体" w:hAnsi="宋体" w:eastAsia="宋体" w:cs="宋体"/>
          <w:color w:val="auto"/>
          <w:sz w:val="24"/>
          <w:szCs w:val="24"/>
          <w:highlight w:val="none"/>
        </w:rPr>
        <w:t>为其连续缴纳</w:t>
      </w:r>
      <w:r>
        <w:rPr>
          <w:rFonts w:hint="eastAsia" w:ascii="宋体" w:hAnsi="宋体" w:eastAsia="宋体" w:cs="宋体"/>
          <w:color w:val="auto"/>
          <w:sz w:val="24"/>
          <w:szCs w:val="24"/>
          <w:highlight w:val="none"/>
          <w:lang w:val="en-US" w:eastAsia="zh-CN"/>
        </w:rPr>
        <w:t>开标当月前的</w:t>
      </w:r>
      <w:r>
        <w:rPr>
          <w:rFonts w:hint="eastAsia" w:ascii="宋体" w:hAnsi="宋体" w:eastAsia="宋体" w:cs="宋体"/>
          <w:color w:val="auto"/>
          <w:sz w:val="24"/>
          <w:szCs w:val="24"/>
          <w:highlight w:val="none"/>
        </w:rPr>
        <w:t>三个月及以上</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rPr>
        <w:t>社保</w:t>
      </w:r>
      <w:r>
        <w:rPr>
          <w:rFonts w:hint="eastAsia" w:ascii="宋体" w:hAnsi="宋体" w:eastAsia="宋体" w:cs="宋体"/>
          <w:color w:val="auto"/>
          <w:sz w:val="24"/>
          <w:szCs w:val="24"/>
          <w:highlight w:val="none"/>
          <w:lang w:val="en-US" w:eastAsia="zh-CN"/>
        </w:rPr>
        <w:t>证明</w:t>
      </w:r>
      <w:r>
        <w:rPr>
          <w:rFonts w:hint="eastAsia" w:ascii="宋体" w:hAnsi="宋体" w:eastAsia="宋体" w:cs="宋体"/>
          <w:color w:val="auto"/>
          <w:sz w:val="24"/>
          <w:szCs w:val="24"/>
          <w:highlight w:val="none"/>
        </w:rPr>
        <w:t>）；</w:t>
      </w:r>
    </w:p>
    <w:p w14:paraId="711B6607">
      <w:pPr>
        <w:wordWrap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经营场地25米内无粉尘</w:t>
      </w:r>
      <w:bookmarkStart w:id="7" w:name="_GoBack"/>
      <w:bookmarkEnd w:id="7"/>
      <w:r>
        <w:rPr>
          <w:rFonts w:hint="eastAsia" w:ascii="宋体" w:hAnsi="宋体" w:eastAsia="宋体" w:cs="宋体"/>
          <w:color w:val="auto"/>
          <w:sz w:val="24"/>
          <w:szCs w:val="24"/>
        </w:rPr>
        <w:t>、垃圾、虫害等污染源</w:t>
      </w:r>
      <w:r>
        <w:rPr>
          <w:rFonts w:hint="eastAsia" w:ascii="宋体" w:hAnsi="宋体" w:eastAsia="宋体" w:cs="宋体"/>
          <w:color w:val="auto"/>
          <w:sz w:val="24"/>
          <w:szCs w:val="24"/>
          <w:lang w:eastAsia="zh-CN"/>
        </w:rPr>
        <w:t>（</w:t>
      </w:r>
      <w:r>
        <w:rPr>
          <w:rFonts w:hint="eastAsia" w:ascii="宋体" w:hAnsi="宋体" w:eastAsia="宋体" w:cs="宋体"/>
          <w:b w:val="0"/>
          <w:bCs w:val="0"/>
          <w:i w:val="0"/>
          <w:iCs w:val="0"/>
          <w:caps w:val="0"/>
          <w:color w:val="auto"/>
          <w:spacing w:val="0"/>
          <w:sz w:val="24"/>
          <w:szCs w:val="24"/>
          <w:highlight w:val="none"/>
          <w:lang w:val="en-US" w:eastAsia="zh-CN"/>
        </w:rPr>
        <w:t>提供承诺函，格式自拟</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7051D566">
      <w:pPr>
        <w:wordWrap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功能分区涵盖办公区、仓储区、物资装卸区等，且上述所有功能分区需在同一场所</w:t>
      </w:r>
      <w:r>
        <w:rPr>
          <w:rFonts w:hint="eastAsia" w:ascii="宋体" w:hAnsi="宋体" w:eastAsia="宋体" w:cs="宋体"/>
          <w:color w:val="auto"/>
          <w:sz w:val="24"/>
          <w:szCs w:val="24"/>
          <w:lang w:eastAsia="zh-CN"/>
        </w:rPr>
        <w:t>（</w:t>
      </w:r>
      <w:r>
        <w:rPr>
          <w:rFonts w:hint="eastAsia" w:ascii="宋体" w:hAnsi="宋体" w:eastAsia="宋体" w:cs="宋体"/>
          <w:b w:val="0"/>
          <w:bCs w:val="0"/>
          <w:i w:val="0"/>
          <w:iCs w:val="0"/>
          <w:caps w:val="0"/>
          <w:color w:val="auto"/>
          <w:spacing w:val="0"/>
          <w:sz w:val="24"/>
          <w:szCs w:val="24"/>
          <w:highlight w:val="none"/>
          <w:lang w:val="en-US" w:eastAsia="zh-CN"/>
        </w:rPr>
        <w:t>提供布局图</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4A9217B5">
      <w:pPr>
        <w:wordWrap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经营场地建有收货、验收、发货、装车、运输等全过程“互联网+视频监控”，能接入苏州市市场监管和苏州市中小学校食堂阳光监管服务平台</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提供承诺函，格式自拟</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235694C5">
      <w:pPr>
        <w:wordWrap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3.1</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供应商需建立并执行食品安全管理制度，明确食品安全责任，落实岗位责任制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提供承诺函，格式自拟</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29C0F99A">
      <w:pPr>
        <w:wordWrap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sz w:val="24"/>
          <w:szCs w:val="24"/>
        </w:rPr>
        <w:t>4.有依法缴纳税收和社会保障资金的良好记录</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提供</w:t>
      </w:r>
      <w:r>
        <w:rPr>
          <w:rFonts w:hint="eastAsia" w:ascii="宋体" w:hAnsi="宋体" w:eastAsia="宋体" w:cs="宋体"/>
          <w:sz w:val="24"/>
          <w:szCs w:val="24"/>
        </w:rPr>
        <w:t>上一税收申报日缴纳增值税或企业所得税的凭据，上一社保申报日缴纳的社会保险的凭据（专用收据或社会保险缴纳清单）。如为依法免税或不需要缴纳社</w:t>
      </w:r>
      <w:r>
        <w:rPr>
          <w:rFonts w:hint="eastAsia" w:ascii="宋体" w:hAnsi="宋体" w:eastAsia="宋体" w:cs="宋体"/>
          <w:color w:val="auto"/>
          <w:sz w:val="24"/>
          <w:szCs w:val="24"/>
        </w:rPr>
        <w:t>会保障资金的则须提供相关证明材料</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0FC21AC9">
      <w:pPr>
        <w:wordWrap w:val="0"/>
        <w:spacing w:line="360" w:lineRule="auto"/>
        <w:ind w:firstLine="480" w:firstLineChars="20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rPr>
        <w:t>5.参加采购活动前</w:t>
      </w:r>
      <w:r>
        <w:rPr>
          <w:rFonts w:hint="eastAsia" w:ascii="宋体" w:hAnsi="宋体" w:eastAsia="宋体" w:cs="宋体"/>
          <w:color w:val="auto"/>
          <w:sz w:val="24"/>
          <w:szCs w:val="24"/>
          <w:lang w:val="en-US" w:eastAsia="zh-CN"/>
        </w:rPr>
        <w:t>两</w:t>
      </w:r>
      <w:r>
        <w:rPr>
          <w:rFonts w:hint="eastAsia" w:ascii="宋体" w:hAnsi="宋体" w:eastAsia="宋体" w:cs="宋体"/>
          <w:color w:val="auto"/>
          <w:sz w:val="24"/>
          <w:szCs w:val="24"/>
        </w:rPr>
        <w:t>年内</w:t>
      </w:r>
      <w:r>
        <w:rPr>
          <w:rFonts w:hint="eastAsia" w:ascii="宋体" w:hAnsi="宋体" w:eastAsia="宋体" w:cs="宋体"/>
          <w:color w:val="auto"/>
          <w:sz w:val="24"/>
          <w:szCs w:val="24"/>
          <w:lang w:eastAsia="zh-CN"/>
        </w:rPr>
        <w:t>（</w:t>
      </w:r>
      <w:r>
        <w:rPr>
          <w:rFonts w:hint="eastAsia" w:ascii="宋体" w:hAnsi="宋体" w:eastAsia="宋体" w:cs="宋体"/>
          <w:i w:val="0"/>
          <w:iCs w:val="0"/>
          <w:caps w:val="0"/>
          <w:color w:val="auto"/>
          <w:spacing w:val="0"/>
          <w:sz w:val="24"/>
          <w:szCs w:val="24"/>
          <w:highlight w:val="none"/>
          <w:lang w:val="en-US" w:eastAsia="zh-CN"/>
        </w:rPr>
        <w:t>2023年1月1日至今</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在食品生产经营活动中，未受到刑事处罚或者责令停产停业、吊销证照，处罚金额从重且金额大于2万的行政处罚，且未引起较大负面舆情；法定代表人及从事食品生产经营管理工作、担任食品安全管理的人员未受食品安全法处罚</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提供承诺函，格式自拟</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eastAsia="zh-CN"/>
        </w:rPr>
        <w:t>；</w:t>
      </w:r>
    </w:p>
    <w:p w14:paraId="749B2666">
      <w:pPr>
        <w:numPr>
          <w:ilvl w:val="0"/>
          <w:numId w:val="0"/>
        </w:numPr>
        <w:wordWrap w:val="0"/>
        <w:spacing w:line="360" w:lineRule="auto"/>
        <w:ind w:left="0" w:lef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bidi="ar-SA"/>
        </w:rPr>
        <w:t>6.</w:t>
      </w:r>
      <w:r>
        <w:rPr>
          <w:rFonts w:hint="eastAsia" w:ascii="宋体" w:hAnsi="宋体" w:eastAsia="宋体" w:cs="宋体"/>
          <w:color w:val="auto"/>
          <w:sz w:val="24"/>
          <w:szCs w:val="24"/>
        </w:rPr>
        <w:t>法律、行政法规规定的其他条件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提供承诺函，格式自拟</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7765C9A9">
      <w:pPr>
        <w:numPr>
          <w:ilvl w:val="0"/>
          <w:numId w:val="1"/>
        </w:numPr>
        <w:wordWrap w:val="0"/>
        <w:spacing w:line="360" w:lineRule="auto"/>
        <w:ind w:leftChars="200"/>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本项目的特定资格要求：</w:t>
      </w:r>
    </w:p>
    <w:p w14:paraId="60541EF7">
      <w:pPr>
        <w:wordWrap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具有行业主管部门颁发的《食品</w:t>
      </w:r>
      <w:r>
        <w:rPr>
          <w:rFonts w:hint="eastAsia" w:ascii="宋体" w:hAnsi="宋体" w:eastAsia="宋体" w:cs="宋体"/>
          <w:color w:val="auto"/>
          <w:sz w:val="24"/>
          <w:szCs w:val="24"/>
          <w:highlight w:val="none"/>
        </w:rPr>
        <w:t>生产许可证》或《食品经营许可证》</w:t>
      </w:r>
      <w:r>
        <w:rPr>
          <w:rFonts w:hint="eastAsia" w:ascii="宋体" w:hAnsi="宋体" w:eastAsia="宋体" w:cs="宋体"/>
          <w:color w:val="auto"/>
          <w:sz w:val="24"/>
          <w:szCs w:val="24"/>
          <w:highlight w:val="none"/>
          <w:lang w:val="en-US" w:eastAsia="zh-CN"/>
        </w:rPr>
        <w:t>或</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预包装食品销售备案证</w:t>
      </w:r>
      <w:r>
        <w:rPr>
          <w:rFonts w:hint="eastAsia" w:ascii="宋体" w:hAnsi="宋体" w:eastAsia="宋体" w:cs="宋体"/>
          <w:color w:val="auto"/>
          <w:sz w:val="24"/>
          <w:szCs w:val="24"/>
          <w:highlight w:val="none"/>
          <w:lang w:eastAsia="zh-CN"/>
        </w:rPr>
        <w:t>》</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提供有效的证明文件</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w:t>
      </w:r>
    </w:p>
    <w:p w14:paraId="4BAB4B0F">
      <w:pPr>
        <w:wordWrap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w:t>
      </w: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）投标人报名并领取招标文件时需提供以下文件并加盖单位公章（鲜章）（企业公章不包括投标专用章等企业专用章）：</w:t>
      </w:r>
    </w:p>
    <w:p w14:paraId="5BA43C62">
      <w:pPr>
        <w:wordWrap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1.营业执照、税务登记证副本、组织机构代码证或三证合一的营业执照副本复印件。</w:t>
      </w:r>
    </w:p>
    <w:p w14:paraId="6FCD1783">
      <w:pPr>
        <w:wordWrap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2.法定代表人身份证复印件，如为委托代理人参与投标的还需提</w:t>
      </w:r>
      <w:bookmarkStart w:id="4" w:name="OLE_LINK10"/>
      <w:bookmarkStart w:id="5" w:name="OLE_LINK11"/>
      <w:r>
        <w:rPr>
          <w:rFonts w:hint="eastAsia" w:ascii="宋体" w:hAnsi="宋体" w:eastAsia="宋体" w:cs="宋体"/>
          <w:sz w:val="24"/>
          <w:szCs w:val="24"/>
        </w:rPr>
        <w:t>供法定代表人</w:t>
      </w:r>
      <w:bookmarkEnd w:id="4"/>
      <w:bookmarkEnd w:id="5"/>
      <w:r>
        <w:rPr>
          <w:rFonts w:hint="eastAsia" w:ascii="宋体" w:hAnsi="宋体" w:eastAsia="宋体" w:cs="宋体"/>
          <w:sz w:val="24"/>
          <w:szCs w:val="24"/>
        </w:rPr>
        <w:t>授权委托书原件（供法定代表人和委托代理人签字或签章）和委托代理人的身份证复印件。</w:t>
      </w:r>
    </w:p>
    <w:p w14:paraId="7201CDD0">
      <w:pPr>
        <w:wordWrap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sz w:val="24"/>
          <w:szCs w:val="24"/>
        </w:rPr>
        <w:t>3.投标人有效期内的《食品经营</w:t>
      </w:r>
      <w:r>
        <w:rPr>
          <w:rFonts w:hint="eastAsia" w:ascii="宋体" w:hAnsi="宋体" w:eastAsia="宋体" w:cs="宋体"/>
          <w:sz w:val="24"/>
          <w:szCs w:val="24"/>
          <w:highlight w:val="none"/>
        </w:rPr>
        <w:t>许可证》或《食品生产许可证》</w:t>
      </w:r>
      <w:r>
        <w:rPr>
          <w:rFonts w:hint="eastAsia" w:ascii="宋体" w:hAnsi="宋体" w:eastAsia="宋体" w:cs="宋体"/>
          <w:sz w:val="24"/>
          <w:szCs w:val="24"/>
          <w:highlight w:val="none"/>
          <w:lang w:val="en-US" w:eastAsia="zh-CN"/>
        </w:rPr>
        <w:t>或</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预包装食品销售备案证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复印件。</w:t>
      </w:r>
    </w:p>
    <w:p w14:paraId="6BFBDD6A">
      <w:pPr>
        <w:wordWrap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4.参加采购活动前</w:t>
      </w:r>
      <w:r>
        <w:rPr>
          <w:rFonts w:hint="eastAsia" w:ascii="宋体" w:hAnsi="宋体" w:eastAsia="宋体" w:cs="宋体"/>
          <w:color w:val="auto"/>
          <w:sz w:val="24"/>
          <w:szCs w:val="24"/>
          <w:lang w:val="en-US" w:eastAsia="zh-CN"/>
        </w:rPr>
        <w:t>两</w:t>
      </w:r>
      <w:r>
        <w:rPr>
          <w:rFonts w:hint="eastAsia" w:ascii="宋体" w:hAnsi="宋体" w:eastAsia="宋体" w:cs="宋体"/>
          <w:color w:val="auto"/>
          <w:sz w:val="24"/>
          <w:szCs w:val="24"/>
        </w:rPr>
        <w:t>年内</w:t>
      </w:r>
      <w:r>
        <w:rPr>
          <w:rFonts w:hint="eastAsia" w:ascii="宋体" w:hAnsi="宋体" w:eastAsia="宋体" w:cs="宋体"/>
          <w:color w:val="auto"/>
          <w:sz w:val="24"/>
          <w:szCs w:val="24"/>
          <w:lang w:eastAsia="zh-CN"/>
        </w:rPr>
        <w:t>（</w:t>
      </w:r>
      <w:r>
        <w:rPr>
          <w:rFonts w:hint="eastAsia" w:ascii="宋体" w:hAnsi="宋体" w:eastAsia="宋体" w:cs="宋体"/>
          <w:i w:val="0"/>
          <w:iCs w:val="0"/>
          <w:caps w:val="0"/>
          <w:color w:val="auto"/>
          <w:spacing w:val="0"/>
          <w:sz w:val="24"/>
          <w:szCs w:val="24"/>
          <w:highlight w:val="none"/>
          <w:lang w:val="en-US" w:eastAsia="zh-CN"/>
        </w:rPr>
        <w:t>2023年1月1日至今</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在食品生产经营活动中，未受到刑事处罚或者责令停产停业、吊销证照，处罚金额从重且金额大于2万的行政处罚，且未引起较大负面舆情；法定代表人及从事食品生产经营管理工作、担任食品安全管理的人员未受食品安全法处罚</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提供承诺函，格式自拟</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eastAsia="zh-CN"/>
        </w:rPr>
        <w:t>；</w:t>
      </w:r>
    </w:p>
    <w:p w14:paraId="4EFF2DB4">
      <w:pPr>
        <w:wordWrap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5.法律、行政法规规定的其他条件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提供承诺函，格式自拟</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107BE0AF">
      <w:pPr>
        <w:wordWrap w:val="0"/>
        <w:spacing w:line="360" w:lineRule="auto"/>
        <w:ind w:firstLine="480" w:firstLineChars="200"/>
        <w:rPr>
          <w:rFonts w:hint="eastAsia" w:ascii="宋体" w:hAnsi="宋体" w:eastAsia="宋体" w:cs="宋体"/>
          <w:b w:val="0"/>
          <w:bCs w:val="0"/>
          <w:sz w:val="24"/>
          <w:szCs w:val="24"/>
        </w:rPr>
      </w:pPr>
      <w:r>
        <w:rPr>
          <w:rFonts w:hint="eastAsia" w:ascii="宋体" w:hAnsi="宋体" w:eastAsia="宋体" w:cs="宋体"/>
          <w:b w:val="0"/>
          <w:bCs w:val="0"/>
          <w:color w:val="auto"/>
          <w:sz w:val="24"/>
          <w:szCs w:val="24"/>
        </w:rPr>
        <w:t>6.资格预审表原件（详见招标公告附件，一式</w:t>
      </w:r>
      <w:r>
        <w:rPr>
          <w:rFonts w:hint="eastAsia" w:ascii="宋体" w:hAnsi="宋体" w:eastAsia="宋体" w:cs="宋体"/>
          <w:b w:val="0"/>
          <w:bCs w:val="0"/>
          <w:color w:val="auto"/>
          <w:sz w:val="24"/>
          <w:szCs w:val="24"/>
        </w:rPr>
        <w:t>两</w:t>
      </w:r>
      <w:r>
        <w:rPr>
          <w:rFonts w:hint="eastAsia" w:ascii="宋体" w:hAnsi="宋体" w:eastAsia="宋体" w:cs="宋体"/>
          <w:b w:val="0"/>
          <w:bCs w:val="0"/>
          <w:color w:val="auto"/>
          <w:sz w:val="24"/>
          <w:szCs w:val="24"/>
        </w:rPr>
        <w:t>份，其中一份单独提供不与其他材料混装。按文件规定内容如实填写，不得修改，否则视为</w:t>
      </w:r>
      <w:r>
        <w:rPr>
          <w:rFonts w:hint="eastAsia" w:ascii="宋体" w:hAnsi="宋体" w:eastAsia="宋体" w:cs="宋体"/>
          <w:b w:val="0"/>
          <w:bCs w:val="0"/>
          <w:sz w:val="24"/>
          <w:szCs w:val="24"/>
        </w:rPr>
        <w:t>无效）。</w:t>
      </w:r>
    </w:p>
    <w:p w14:paraId="4F31EF3C">
      <w:pPr>
        <w:wordWrap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注：</w:t>
      </w:r>
    </w:p>
    <w:p w14:paraId="53176203">
      <w:pPr>
        <w:wordWrap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投标人必须如实填写并在报名时提供《资格预审表》（详见公告附件）。现场核查时投标人按表格要求提供有效证明材料，资格审查小组将对照投标人填报内容进行现场核查，如不满足上述条件则视为资格审查不合格。</w:t>
      </w:r>
    </w:p>
    <w:p w14:paraId="7E7E2ADB">
      <w:pPr>
        <w:wordWrap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请各投标人将以上序号1-6有效证明文件加盖投标人公章（鲜章）后，并注明投标人名称、项目名称、招标编号</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标段号</w:t>
      </w:r>
      <w:r>
        <w:rPr>
          <w:rFonts w:hint="eastAsia" w:ascii="宋体" w:hAnsi="宋体" w:eastAsia="宋体" w:cs="宋体"/>
          <w:sz w:val="24"/>
          <w:szCs w:val="24"/>
          <w:lang w:eastAsia="zh-CN"/>
        </w:rPr>
        <w:t>）</w:t>
      </w:r>
      <w:r>
        <w:rPr>
          <w:rFonts w:hint="eastAsia" w:ascii="宋体" w:hAnsi="宋体" w:eastAsia="宋体" w:cs="宋体"/>
          <w:sz w:val="24"/>
          <w:szCs w:val="24"/>
        </w:rPr>
        <w:t>、联系人、联系电话、电子邮箱、传真等信息。报名资料经资格审查小组审核，如不符合招标文件规定要求或伪造、虚报等情况，则资格审查小组有权取消该投标人的投标资格。</w:t>
      </w:r>
    </w:p>
    <w:p w14:paraId="56809E5A">
      <w:pPr>
        <w:wordWrap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四、获取招标文件：</w:t>
      </w:r>
    </w:p>
    <w:p w14:paraId="359A12C6">
      <w:pPr>
        <w:wordWrap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sz w:val="24"/>
          <w:szCs w:val="24"/>
        </w:rPr>
        <w:t>1.报名时间：自招标公告发出之日</w:t>
      </w:r>
      <w:r>
        <w:rPr>
          <w:rFonts w:hint="eastAsia" w:ascii="宋体" w:hAnsi="宋体" w:eastAsia="宋体" w:cs="宋体"/>
          <w:color w:val="auto"/>
          <w:sz w:val="24"/>
          <w:szCs w:val="24"/>
        </w:rPr>
        <w:t>起至截止时间2025年</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24</w:t>
      </w:r>
      <w:r>
        <w:rPr>
          <w:rFonts w:hint="eastAsia" w:ascii="宋体" w:hAnsi="宋体" w:eastAsia="宋体" w:cs="宋体"/>
          <w:color w:val="auto"/>
          <w:sz w:val="24"/>
          <w:szCs w:val="24"/>
        </w:rPr>
        <w:t>日（每日上午09：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0-11：30，下午13:</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0—16:</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0节假日、双休日除外)</w:t>
      </w:r>
    </w:p>
    <w:p w14:paraId="01E5A6EA">
      <w:pPr>
        <w:wordWrap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2.报名地点：苏州市相城区阳澄湖西路1299号万家邻里生活广场A2座10楼</w:t>
      </w:r>
    </w:p>
    <w:p w14:paraId="0626F04B">
      <w:pPr>
        <w:wordWrap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3.招标文件领取方式：现场填写报名表并领取招标文件</w:t>
      </w:r>
    </w:p>
    <w:p w14:paraId="49965E33">
      <w:pPr>
        <w:wordWrap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4.出售金额：1500元/标段，现金支付，售后不退（报名成功后，投标资格不得转让）</w:t>
      </w:r>
    </w:p>
    <w:p w14:paraId="5BD854D1">
      <w:pPr>
        <w:wordWrap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5.报名联系人：邵静、陈琼桦</w:t>
      </w:r>
    </w:p>
    <w:p w14:paraId="009D9F0B">
      <w:pPr>
        <w:wordWrap w:val="0"/>
        <w:spacing w:line="360" w:lineRule="auto"/>
        <w:ind w:firstLine="480" w:firstLineChars="200"/>
        <w:rPr>
          <w:rFonts w:hint="eastAsia" w:ascii="宋体" w:hAnsi="宋体" w:eastAsia="宋体" w:cs="宋体"/>
          <w:b/>
          <w:bCs/>
          <w:color w:val="auto"/>
          <w:sz w:val="24"/>
          <w:szCs w:val="24"/>
        </w:rPr>
      </w:pPr>
      <w:r>
        <w:rPr>
          <w:rFonts w:hint="eastAsia" w:ascii="宋体" w:hAnsi="宋体" w:eastAsia="宋体" w:cs="宋体"/>
          <w:color w:val="auto"/>
          <w:sz w:val="24"/>
          <w:szCs w:val="24"/>
        </w:rPr>
        <w:t>6.报名联系电话：0512-68708379</w:t>
      </w:r>
    </w:p>
    <w:p w14:paraId="288E6687">
      <w:pPr>
        <w:wordWrap w:val="0"/>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五、提交投标文件起止时间、开标时间和地点：</w:t>
      </w:r>
    </w:p>
    <w:p w14:paraId="0CDB7D40">
      <w:pPr>
        <w:wordWrap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1.开始接收时间：2025年</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11</w:t>
      </w:r>
      <w:r>
        <w:rPr>
          <w:rFonts w:hint="eastAsia" w:ascii="宋体" w:hAnsi="宋体" w:eastAsia="宋体" w:cs="宋体"/>
          <w:color w:val="auto"/>
          <w:sz w:val="24"/>
          <w:szCs w:val="24"/>
        </w:rPr>
        <w:t>日08:30（北京时间）</w:t>
      </w:r>
    </w:p>
    <w:p w14:paraId="2F93C213">
      <w:pPr>
        <w:wordWrap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2.接收截止时间：</w:t>
      </w:r>
      <w:r>
        <w:rPr>
          <w:rFonts w:hint="eastAsia" w:ascii="宋体" w:hAnsi="宋体" w:eastAsia="宋体" w:cs="宋体"/>
          <w:color w:val="auto"/>
          <w:sz w:val="24"/>
          <w:szCs w:val="24"/>
        </w:rPr>
        <w:t>2025年</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11</w:t>
      </w:r>
      <w:r>
        <w:rPr>
          <w:rFonts w:hint="eastAsia" w:ascii="宋体" w:hAnsi="宋体" w:eastAsia="宋体" w:cs="宋体"/>
          <w:color w:val="auto"/>
          <w:sz w:val="24"/>
          <w:szCs w:val="24"/>
        </w:rPr>
        <w:t>日09:30（北京时间）</w:t>
      </w:r>
    </w:p>
    <w:p w14:paraId="71219E07">
      <w:pPr>
        <w:wordWrap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3.接收人：江苏纵驰工程管理有限公司</w:t>
      </w:r>
    </w:p>
    <w:p w14:paraId="78F8675A">
      <w:pPr>
        <w:wordWrap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投标文件必须在投标截止时间前送达开标地点并交与接收人。逾期送达的投标文件恕不接收。本次招标不接受邮寄的投标文件。</w:t>
      </w:r>
    </w:p>
    <w:p w14:paraId="2E9F8A40">
      <w:pPr>
        <w:wordWrap w:val="0"/>
        <w:spacing w:line="360" w:lineRule="auto"/>
        <w:ind w:firstLine="480" w:firstLineChars="200"/>
        <w:rPr>
          <w:rFonts w:hint="eastAsia" w:ascii="宋体" w:hAnsi="宋体" w:eastAsia="宋体" w:cs="宋体"/>
          <w:sz w:val="24"/>
          <w:szCs w:val="24"/>
        </w:rPr>
      </w:pPr>
      <w:r>
        <w:rPr>
          <w:rFonts w:hint="eastAsia" w:ascii="宋体" w:hAnsi="宋体" w:eastAsia="宋体" w:cs="宋体"/>
          <w:color w:val="auto"/>
          <w:sz w:val="24"/>
          <w:szCs w:val="24"/>
        </w:rPr>
        <w:t>4.开标时间：</w:t>
      </w:r>
      <w:r>
        <w:rPr>
          <w:rFonts w:hint="eastAsia" w:ascii="宋体" w:hAnsi="宋体" w:eastAsia="宋体" w:cs="宋体"/>
          <w:color w:val="auto"/>
          <w:sz w:val="24"/>
          <w:szCs w:val="24"/>
        </w:rPr>
        <w:t>2025年</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11</w:t>
      </w:r>
      <w:r>
        <w:rPr>
          <w:rFonts w:hint="eastAsia" w:ascii="宋体" w:hAnsi="宋体" w:eastAsia="宋体" w:cs="宋体"/>
          <w:color w:val="auto"/>
          <w:sz w:val="24"/>
          <w:szCs w:val="24"/>
        </w:rPr>
        <w:t>日09:30（北京时</w:t>
      </w:r>
      <w:r>
        <w:rPr>
          <w:rFonts w:hint="eastAsia" w:ascii="宋体" w:hAnsi="宋体" w:eastAsia="宋体" w:cs="宋体"/>
          <w:sz w:val="24"/>
          <w:szCs w:val="24"/>
        </w:rPr>
        <w:t>间）</w:t>
      </w:r>
    </w:p>
    <w:p w14:paraId="4A803934">
      <w:pPr>
        <w:wordWrap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5.开标地点：苏州市善耕实验小学校（正谊校区）苏州市姑苏区金光路与平润路交叉口东北160米</w:t>
      </w:r>
    </w:p>
    <w:p w14:paraId="7CD6A310">
      <w:pPr>
        <w:wordWrap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六、公告期限：</w:t>
      </w:r>
    </w:p>
    <w:p w14:paraId="77A36037">
      <w:pPr>
        <w:wordWrap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自本公告发布之日起5</w:t>
      </w:r>
      <w:r>
        <w:rPr>
          <w:rFonts w:hint="eastAsia" w:ascii="宋体" w:hAnsi="宋体" w:eastAsia="宋体" w:cs="宋体"/>
          <w:sz w:val="24"/>
          <w:szCs w:val="24"/>
          <w:lang w:val="en-US" w:eastAsia="zh-CN"/>
        </w:rPr>
        <w:t>个工作</w:t>
      </w:r>
      <w:r>
        <w:rPr>
          <w:rFonts w:hint="eastAsia" w:ascii="宋体" w:hAnsi="宋体" w:eastAsia="宋体" w:cs="宋体"/>
          <w:sz w:val="24"/>
          <w:szCs w:val="24"/>
        </w:rPr>
        <w:t>日。</w:t>
      </w:r>
    </w:p>
    <w:p w14:paraId="52B2EFD1">
      <w:pPr>
        <w:wordWrap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七、其他补充事宜：</w:t>
      </w:r>
    </w:p>
    <w:p w14:paraId="26577849">
      <w:pPr>
        <w:wordWrap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1.单位负责人为同一人或者存在直接控股、管理关系的不同投标人，不得参加同一合同项下的招标活动。</w:t>
      </w:r>
    </w:p>
    <w:p w14:paraId="20F4188F">
      <w:pPr>
        <w:wordWrap w:val="0"/>
        <w:spacing w:line="360" w:lineRule="auto"/>
        <w:ind w:firstLine="480" w:firstLineChars="200"/>
        <w:rPr>
          <w:rFonts w:hint="eastAsia" w:ascii="宋体" w:hAnsi="宋体" w:eastAsia="宋体" w:cs="宋体"/>
          <w:b/>
          <w:bCs/>
          <w:sz w:val="24"/>
          <w:szCs w:val="24"/>
        </w:rPr>
      </w:pPr>
      <w:r>
        <w:rPr>
          <w:rFonts w:hint="eastAsia" w:ascii="宋体" w:hAnsi="宋体" w:eastAsia="宋体" w:cs="宋体"/>
          <w:sz w:val="24"/>
          <w:szCs w:val="24"/>
        </w:rPr>
        <w:t>2.本项目招标活动需要公告的信息均在</w:t>
      </w:r>
      <w:r>
        <w:rPr>
          <w:rFonts w:hint="eastAsia" w:ascii="宋体" w:hAnsi="宋体" w:eastAsia="宋体" w:cs="宋体"/>
          <w:sz w:val="24"/>
          <w:szCs w:val="24"/>
          <w:lang w:val="en-US" w:eastAsia="zh-CN"/>
        </w:rPr>
        <w:t>苏州市</w:t>
      </w:r>
      <w:r>
        <w:rPr>
          <w:rFonts w:hint="eastAsia" w:ascii="宋体" w:hAnsi="宋体" w:eastAsia="宋体" w:cs="宋体"/>
          <w:sz w:val="24"/>
          <w:szCs w:val="24"/>
          <w:highlight w:val="none"/>
          <w:lang w:val="en-US" w:eastAsia="zh-CN"/>
        </w:rPr>
        <w:t>姑苏区人民政府官网、苏州市阳光食堂招标公示平台、</w:t>
      </w:r>
      <w:r>
        <w:rPr>
          <w:rFonts w:hint="eastAsia" w:ascii="宋体" w:hAnsi="宋体" w:eastAsia="宋体" w:cs="宋体"/>
          <w:sz w:val="24"/>
          <w:szCs w:val="24"/>
          <w:highlight w:val="none"/>
        </w:rPr>
        <w:t>江苏省招标投标公共服务平台、中国招投标网上发布</w:t>
      </w:r>
      <w:r>
        <w:rPr>
          <w:rFonts w:hint="eastAsia" w:ascii="宋体" w:hAnsi="宋体" w:eastAsia="宋体" w:cs="宋体"/>
          <w:sz w:val="24"/>
          <w:szCs w:val="24"/>
        </w:rPr>
        <w:t>，其他网站或媒体转发无效。对在其他网站或媒体转载的本项目招标活动的相关内容，招标人及招标代理机构不承</w:t>
      </w:r>
      <w:r>
        <w:rPr>
          <w:rFonts w:hint="eastAsia" w:ascii="宋体" w:hAnsi="宋体" w:eastAsia="宋体" w:cs="宋体"/>
          <w:sz w:val="24"/>
          <w:szCs w:val="24"/>
        </w:rPr>
        <w:t>担任何法律责任。</w:t>
      </w:r>
    </w:p>
    <w:p w14:paraId="749433BF">
      <w:pPr>
        <w:wordWrap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八、对本项目招标提出询问，请按以下方式联系：</w:t>
      </w:r>
    </w:p>
    <w:p w14:paraId="5ED36309">
      <w:pPr>
        <w:wordWrap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1.招标人：苏州市姑苏区教育体育和文化旅游委员会</w:t>
      </w:r>
    </w:p>
    <w:p w14:paraId="0822A840">
      <w:pPr>
        <w:wordWrap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地址：苏州市姑苏区平川路510号</w:t>
      </w:r>
    </w:p>
    <w:p w14:paraId="7004CD63">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eastAsia="zh-CN"/>
        </w:rPr>
        <w:t>联系人：</w:t>
      </w:r>
      <w:r>
        <w:rPr>
          <w:rFonts w:hint="eastAsia" w:ascii="宋体" w:hAnsi="宋体" w:eastAsia="宋体" w:cs="宋体"/>
          <w:color w:val="auto"/>
          <w:sz w:val="24"/>
          <w:szCs w:val="24"/>
          <w:highlight w:val="none"/>
          <w:lang w:val="en-US" w:eastAsia="zh-CN"/>
        </w:rPr>
        <w:t>徐老师、姚老师</w:t>
      </w:r>
    </w:p>
    <w:p w14:paraId="0FA599CF">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联系方式：</w:t>
      </w:r>
      <w:r>
        <w:rPr>
          <w:rFonts w:hint="eastAsia" w:ascii="宋体" w:hAnsi="宋体" w:eastAsia="宋体" w:cs="宋体"/>
          <w:color w:val="auto"/>
          <w:sz w:val="24"/>
          <w:szCs w:val="24"/>
          <w:highlight w:val="none"/>
          <w:lang w:val="en-US" w:eastAsia="zh-CN"/>
        </w:rPr>
        <w:t>0512-68728216</w:t>
      </w:r>
    </w:p>
    <w:p w14:paraId="7DEBDBE0">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2.招标代理机构：江苏纵驰工程管理有限公司</w:t>
      </w:r>
    </w:p>
    <w:p w14:paraId="2E19EA86">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地址：苏州市相城区阳澄湖西路1299号万家邻里生活广场A2座10楼</w:t>
      </w:r>
    </w:p>
    <w:p w14:paraId="30BAC12A">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联系人：张薇、王勇、王丹萍、权威</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陈隐军、陆雪琴</w:t>
      </w:r>
    </w:p>
    <w:p w14:paraId="25E4D3BD">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联系电话：0512-68708379</w:t>
      </w:r>
    </w:p>
    <w:p w14:paraId="523DD483">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电子邮件：szzongchi@126.com</w:t>
      </w:r>
    </w:p>
    <w:p w14:paraId="40C6692C">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邮编：215131</w:t>
      </w:r>
    </w:p>
    <w:p w14:paraId="685857E5">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3.招标监督部门：姑苏区纪委监委第一派驻纪检监察组</w:t>
      </w:r>
    </w:p>
    <w:p w14:paraId="1A4E7456">
      <w:pPr>
        <w:pStyle w:val="7"/>
        <w:rPr>
          <w:rFonts w:hint="eastAsia"/>
        </w:rPr>
      </w:pPr>
    </w:p>
    <w:p w14:paraId="6F5CD80F">
      <w:pPr>
        <w:wordWrap w:val="0"/>
        <w:spacing w:line="360" w:lineRule="auto"/>
        <w:ind w:firstLine="480" w:firstLineChars="200"/>
        <w:jc w:val="right"/>
        <w:rPr>
          <w:rFonts w:hint="eastAsia" w:ascii="宋体" w:hAnsi="宋体" w:eastAsia="宋体" w:cs="宋体"/>
          <w:sz w:val="24"/>
          <w:szCs w:val="24"/>
        </w:rPr>
      </w:pPr>
      <w:r>
        <w:rPr>
          <w:rFonts w:hint="eastAsia" w:ascii="宋体" w:hAnsi="宋体" w:eastAsia="宋体" w:cs="宋体"/>
          <w:sz w:val="24"/>
          <w:szCs w:val="24"/>
        </w:rPr>
        <w:t>江苏纵驰工程管理有限公司</w:t>
      </w:r>
    </w:p>
    <w:p w14:paraId="34134504">
      <w:pPr>
        <w:wordWrap w:val="0"/>
        <w:spacing w:line="360" w:lineRule="auto"/>
        <w:ind w:firstLine="480" w:firstLineChars="200"/>
        <w:jc w:val="right"/>
        <w:rPr>
          <w:rFonts w:hint="eastAsia" w:ascii="宋体" w:hAnsi="宋体" w:eastAsia="宋体" w:cs="宋体"/>
          <w:color w:val="auto"/>
          <w:sz w:val="24"/>
          <w:szCs w:val="24"/>
        </w:rPr>
      </w:pPr>
      <w:r>
        <w:rPr>
          <w:rFonts w:hint="eastAsia" w:ascii="宋体" w:hAnsi="宋体" w:eastAsia="宋体" w:cs="宋体"/>
          <w:color w:val="auto"/>
          <w:sz w:val="24"/>
          <w:szCs w:val="24"/>
        </w:rPr>
        <w:t>2025年</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17</w:t>
      </w:r>
      <w:r>
        <w:rPr>
          <w:rFonts w:hint="eastAsia" w:ascii="宋体" w:hAnsi="宋体" w:eastAsia="宋体" w:cs="宋体"/>
          <w:color w:val="auto"/>
          <w:sz w:val="24"/>
          <w:szCs w:val="24"/>
        </w:rPr>
        <w:t>日</w:t>
      </w:r>
      <w:bookmarkStart w:id="6" w:name="_Toc388026584"/>
    </w:p>
    <w:bookmarkEnd w:id="6"/>
    <w:p w14:paraId="2B0CF4E6">
      <w:pPr>
        <w:wordWrap w:val="0"/>
        <w:spacing w:line="360" w:lineRule="auto"/>
        <w:jc w:val="left"/>
        <w:rPr>
          <w:rFonts w:hint="eastAsia" w:ascii="宋体" w:hAnsi="宋体" w:eastAsia="宋体" w:cs="宋体"/>
          <w:b/>
          <w:bCs/>
          <w:sz w:val="24"/>
          <w:szCs w:val="24"/>
        </w:rPr>
      </w:pPr>
      <w:r>
        <w:rPr>
          <w:rFonts w:hint="eastAsia" w:ascii="宋体" w:hAnsi="宋体" w:eastAsia="宋体" w:cs="宋体"/>
          <w:b/>
          <w:bCs/>
          <w:sz w:val="24"/>
          <w:szCs w:val="24"/>
        </w:rPr>
        <w:t>特别说明：</w:t>
      </w:r>
    </w:p>
    <w:p w14:paraId="66C132DB">
      <w:pPr>
        <w:pStyle w:val="6"/>
        <w:adjustRightInd w:val="0"/>
        <w:snapToGrid w:val="0"/>
        <w:spacing w:before="0" w:beforeAutospacing="0" w:after="0" w:afterAutospacing="0"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1.本项目需通过现场考察的方式进行资格预审，获取招标文件时间结束至开标前，招标人组织考察团队到报名成功供应商的生产或经营场所进行实地考察，考察时间另行通知。</w:t>
      </w:r>
    </w:p>
    <w:p w14:paraId="018F500F">
      <w:pPr>
        <w:pStyle w:val="6"/>
        <w:adjustRightInd w:val="0"/>
        <w:snapToGrid w:val="0"/>
        <w:spacing w:before="0" w:beforeAutospacing="0" w:after="0" w:afterAutospacing="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本项目如有异议由招标人负责处理答复，投标人对答复不满意的，可申请在专家库中随机抽取3名专家进行裁决；裁决只进行一次，招标人和投标人必须服从专家组的裁决意见；潜在投标人报名参与本项目则视为同意上述内容。</w:t>
      </w:r>
    </w:p>
    <w:p w14:paraId="4A5D9F58">
      <w:pPr>
        <w:wordWrap w:val="0"/>
        <w:spacing w:line="360" w:lineRule="auto"/>
        <w:ind w:firstLine="480" w:firstLineChars="200"/>
        <w:rPr>
          <w:rFonts w:hint="eastAsia" w:ascii="宋体" w:hAnsi="宋体" w:eastAsia="宋体" w:cs="宋体"/>
          <w:b/>
          <w:bCs/>
          <w:color w:val="auto"/>
          <w:sz w:val="24"/>
          <w:szCs w:val="24"/>
          <w:lang w:val="en-US" w:eastAsia="zh-CN"/>
        </w:rPr>
      </w:pPr>
      <w:r>
        <w:rPr>
          <w:rFonts w:hint="eastAsia" w:ascii="宋体" w:hAnsi="宋体" w:eastAsia="宋体" w:cs="宋体"/>
          <w:sz w:val="24"/>
          <w:szCs w:val="24"/>
        </w:rPr>
        <w:t>3.本招标文件适用于</w:t>
      </w:r>
      <w:r>
        <w:rPr>
          <w:rFonts w:hint="eastAsia" w:ascii="宋体" w:hAnsi="宋体" w:eastAsia="宋体" w:cs="宋体"/>
          <w:sz w:val="24"/>
          <w:szCs w:val="24"/>
          <w:u w:val="single"/>
          <w:lang w:val="en-US" w:eastAsia="zh-CN"/>
        </w:rPr>
        <w:t>苏州市姑苏区中小学、幼儿园“</w:t>
      </w:r>
      <w:r>
        <w:rPr>
          <w:rFonts w:hint="eastAsia" w:ascii="宋体" w:hAnsi="宋体" w:eastAsia="宋体" w:cs="宋体"/>
          <w:sz w:val="24"/>
          <w:szCs w:val="24"/>
          <w:u w:val="single"/>
        </w:rPr>
        <w:t>阳光食堂</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米、油、乳制品配送项目</w:t>
      </w:r>
      <w:r>
        <w:rPr>
          <w:rFonts w:hint="eastAsia" w:ascii="宋体" w:hAnsi="宋体" w:eastAsia="宋体" w:cs="宋体"/>
          <w:sz w:val="24"/>
          <w:szCs w:val="24"/>
        </w:rPr>
        <w:t>统一公开招标采购。由食堂食材采</w:t>
      </w:r>
      <w:r>
        <w:rPr>
          <w:rFonts w:hint="eastAsia" w:ascii="宋体" w:hAnsi="宋体" w:eastAsia="宋体" w:cs="宋体"/>
          <w:color w:val="auto"/>
          <w:sz w:val="24"/>
          <w:szCs w:val="24"/>
        </w:rPr>
        <w:t>购联合体负责制定，</w:t>
      </w:r>
      <w:r>
        <w:rPr>
          <w:rFonts w:hint="eastAsia" w:ascii="宋体" w:hAnsi="宋体" w:eastAsia="宋体" w:cs="宋体"/>
          <w:color w:val="auto"/>
          <w:sz w:val="24"/>
          <w:szCs w:val="24"/>
          <w:highlight w:val="none"/>
        </w:rPr>
        <w:t>姑苏区中小学食堂（校外供餐）招标工作组进行监督指导。</w:t>
      </w: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920A7">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4A5B9DF">
                          <w:pPr>
                            <w:pStyle w:val="5"/>
                          </w:pPr>
                          <w:r>
                            <w:t xml:space="preserve">第 </w:t>
                          </w:r>
                          <w:r>
                            <w:fldChar w:fldCharType="begin"/>
                          </w:r>
                          <w:r>
                            <w:instrText xml:space="preserve"> PAGE  \* MERGEFORMAT </w:instrText>
                          </w:r>
                          <w:r>
                            <w:fldChar w:fldCharType="separate"/>
                          </w:r>
                          <w:r>
                            <w:t>9</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KLKOTSAQAAowMAAA4AAABkcnMvZTJvRG9jLnhtbK1TS27bMBDd&#10;F+gdCO5rKUb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oso5NIBAACjAwAADgAAAAAAAAABACAAAAAi&#10;AQAAZHJzL2Uyb0RvYy54bWxQSwUGAAAAAAYABgBZAQAAZgUAAAAA&#10;">
              <v:fill on="f" focussize="0,0"/>
              <v:stroke on="f" weight="1.25pt"/>
              <v:imagedata o:title=""/>
              <o:lock v:ext="edit" aspectratio="f"/>
              <v:textbox inset="0mm,0mm,0mm,0mm" style="mso-fit-shape-to-text:t;">
                <w:txbxContent>
                  <w:p w14:paraId="54A5B9DF">
                    <w:pPr>
                      <w:pStyle w:val="5"/>
                    </w:pPr>
                    <w:r>
                      <w:t xml:space="preserve">第 </w:t>
                    </w:r>
                    <w:r>
                      <w:fldChar w:fldCharType="begin"/>
                    </w:r>
                    <w:r>
                      <w:instrText xml:space="preserve"> PAGE  \* MERGEFORMAT </w:instrText>
                    </w:r>
                    <w:r>
                      <w:fldChar w:fldCharType="separate"/>
                    </w:r>
                    <w:r>
                      <w:t>9</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078E84"/>
    <w:multiLevelType w:val="singleLevel"/>
    <w:tmpl w:val="DF078E8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FD2BED"/>
    <w:rsid w:val="1941212E"/>
    <w:rsid w:val="1C220EBF"/>
    <w:rsid w:val="284E0B51"/>
    <w:rsid w:val="2D7B5F44"/>
    <w:rsid w:val="30DE2D55"/>
    <w:rsid w:val="3171530F"/>
    <w:rsid w:val="38563836"/>
    <w:rsid w:val="3BFD2BED"/>
    <w:rsid w:val="5A6B2D19"/>
    <w:rsid w:val="7728717A"/>
    <w:rsid w:val="793547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0"/>
    <w:qFormat/>
    <w:uiPriority w:val="0"/>
    <w:pPr>
      <w:keepNext/>
      <w:keepLines/>
      <w:spacing w:before="340" w:after="330" w:line="578" w:lineRule="auto"/>
      <w:outlineLvl w:val="0"/>
    </w:pPr>
    <w:rPr>
      <w:rFonts w:eastAsia="楷体_GB2312"/>
      <w:b/>
      <w:kern w:val="44"/>
      <w:sz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Indent"/>
    <w:basedOn w:val="1"/>
    <w:next w:val="4"/>
    <w:unhideWhenUsed/>
    <w:uiPriority w:val="0"/>
    <w:pPr>
      <w:ind w:firstLine="570"/>
    </w:pPr>
    <w:rPr>
      <w:rFonts w:ascii="宋体"/>
      <w:sz w:val="28"/>
    </w:rPr>
  </w:style>
  <w:style w:type="paragraph" w:styleId="4">
    <w:name w:val="envelope return"/>
    <w:basedOn w:val="1"/>
    <w:unhideWhenUsed/>
    <w:qFormat/>
    <w:uiPriority w:val="99"/>
    <w:pPr>
      <w:snapToGrid w:val="0"/>
    </w:pPr>
    <w:rPr>
      <w:rFonts w:ascii="Arial" w:hAnsi="Arial"/>
    </w:rPr>
  </w:style>
  <w:style w:type="paragraph" w:styleId="5">
    <w:name w:val="footer"/>
    <w:basedOn w:val="1"/>
    <w:unhideWhenUsed/>
    <w:uiPriority w:val="99"/>
    <w:pPr>
      <w:tabs>
        <w:tab w:val="center" w:pos="4153"/>
        <w:tab w:val="right" w:pos="8306"/>
      </w:tabs>
      <w:snapToGrid w:val="0"/>
      <w:jc w:val="left"/>
    </w:pPr>
    <w:rPr>
      <w:sz w:val="18"/>
    </w:rPr>
  </w:style>
  <w:style w:type="paragraph" w:styleId="6">
    <w:name w:val="Normal (Web)"/>
    <w:basedOn w:val="1"/>
    <w:unhideWhenUsed/>
    <w:qFormat/>
    <w:uiPriority w:val="99"/>
    <w:pPr>
      <w:widowControl/>
      <w:spacing w:before="100" w:beforeLines="0" w:beforeAutospacing="1" w:after="100" w:afterLines="0" w:afterAutospacing="1"/>
      <w:jc w:val="left"/>
    </w:pPr>
    <w:rPr>
      <w:rFonts w:ascii="宋体" w:hAnsi="宋体" w:cs="宋体"/>
      <w:kern w:val="0"/>
      <w:sz w:val="24"/>
    </w:rPr>
  </w:style>
  <w:style w:type="paragraph" w:styleId="7">
    <w:name w:val="Body Text First Indent 2"/>
    <w:basedOn w:val="3"/>
    <w:uiPriority w:val="0"/>
    <w:pPr>
      <w:spacing w:after="120"/>
      <w:ind w:left="420" w:leftChars="200" w:firstLine="420" w:firstLineChars="200"/>
    </w:pPr>
    <w:rPr>
      <w:rFonts w:ascii="Times New Roman"/>
      <w:sz w:val="21"/>
      <w:szCs w:val="24"/>
    </w:rPr>
  </w:style>
  <w:style w:type="character" w:customStyle="1" w:styleId="10">
    <w:name w:val="标题 1 Char1"/>
    <w:link w:val="2"/>
    <w:qFormat/>
    <w:uiPriority w:val="0"/>
    <w:rPr>
      <w:rFonts w:eastAsia="楷体_GB2312"/>
      <w:b/>
      <w:kern w:val="44"/>
      <w:sz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4359</Words>
  <Characters>4623</Characters>
  <Lines>0</Lines>
  <Paragraphs>0</Paragraphs>
  <TotalTime>0</TotalTime>
  <ScaleCrop>false</ScaleCrop>
  <LinksUpToDate>false</LinksUpToDate>
  <CharactersWithSpaces>4625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2025-07-15T08:11:00Z</dcterms:created>
  <dc:creator>张薇</dc:creator>
  <cp:lastModifiedBy>张薇</cp:lastModifiedBy>
  <dcterms:modified xsi:type="dcterms:W3CDTF">2025-07-16T09:46:33Z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28342A0D83224621AEE43A7BA613D81B_11</vt:lpwstr>
  </property>
  <property fmtid="{D5CDD505-2E9C-101B-9397-08002B2CF9AE}" pid="4" name="KSOTemplateDocerSaveRecord">
    <vt:lpwstr>eyJoZGlkIjoiNDA0ZTBjNjIwODM2YmVmYTE0ZTE3ZGE1MWE1YTU0YzkiLCJ1c2VySWQiOiIyODI5MTA0OTQifQ==</vt:lpwstr>
  </property>
</Properties>
</file>