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关于苏州古城A级景区、游船码头中英文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指示牌、导览图设置服务的采购需求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</w:rPr>
        <w:t>进一步培育新增长点繁荣文旅消费的工作，拟在苏州古城A级景区、游船码头设置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中英文</w:t>
      </w:r>
      <w:r>
        <w:rPr>
          <w:rFonts w:hint="eastAsia" w:ascii="仿宋_GB2312" w:hAnsi="仿宋_GB2312" w:eastAsia="仿宋_GB2312" w:cs="仿宋_GB2312"/>
          <w:sz w:val="28"/>
          <w:szCs w:val="28"/>
        </w:rPr>
        <w:t>指示牌、导览图，进一步完善多语种指引标识体系、改善文旅消费环境、提升国际化服务水平，服务国际游客找到感兴趣的旅游吸引物，引流并深度挖掘旅游消费潜力。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该事项</w:t>
      </w:r>
      <w:r>
        <w:rPr>
          <w:rFonts w:hint="eastAsia" w:ascii="仿宋_GB2312" w:hAnsi="仿宋_GB2312" w:eastAsia="仿宋_GB2312" w:cs="仿宋_GB2312"/>
          <w:sz w:val="28"/>
          <w:szCs w:val="28"/>
        </w:rPr>
        <w:t>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委托</w:t>
      </w:r>
      <w:r>
        <w:rPr>
          <w:rFonts w:hint="eastAsia" w:ascii="仿宋_GB2312" w:hAnsi="仿宋_GB2312" w:eastAsia="仿宋_GB2312" w:cs="仿宋_GB2312"/>
          <w:sz w:val="28"/>
          <w:szCs w:val="28"/>
        </w:rPr>
        <w:t>第三方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机构执行</w:t>
      </w:r>
      <w:r>
        <w:rPr>
          <w:rFonts w:hint="eastAsia" w:ascii="仿宋_GB2312" w:hAnsi="仿宋_GB2312" w:eastAsia="仿宋_GB2312" w:cs="仿宋_GB2312"/>
          <w:sz w:val="28"/>
          <w:szCs w:val="28"/>
        </w:rPr>
        <w:t>，采购形式为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竞争性谈判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欢迎符合资格条件的供应商前来报名参加。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一、采购内容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通过前期调研，并征求意见建议，拟在盘门景区、寒山寺、七里山塘景区、平江历史街区、无界美罗小奢中心共5家A级景区，以及苏州火车站南广场码头、阊门码头、白居易码头、新市桥码头、盘门码头、相门码头、娄门码头、齐门码头、保吉利桥码头、拙政园码头、山塘街古戏台码头、李鸿章祠东码头、虎丘码头、吴衙场码头、双塔码头共计15处游船码头区域周边，设置具有功能性、美观性和安全性的中英文指示牌、导览图，实现国内外游客通过路标自主找到核心景区、游船码头等关键位置，路标风格与古城风貌协调，材质、色彩、字体融入环境，无突兀感，尽量利用现有设施进行改建或添加，指示牌图文信息规范清晰醒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二、经费预算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（包含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踏勘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设计、制作、安装、维保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等）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firstLine="560" w:firstLineChars="200"/>
        <w:jc w:val="both"/>
        <w:textAlignment w:val="baseline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三、时间进度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jc w:val="both"/>
        <w:textAlignment w:val="baseline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2025年12月10日完成所有指示牌、导览图的设计制作。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四、供应商资格条件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具有良好的商业信誉和健全的内部管理制度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履行合同所必需的设备和专业技术能力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同类专业服务优良案例的资历；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未被“信用中国”网站（WWW.creditchina.gov.cn）或“中国政府采购网”网站（www.ccgp.gov.cn）列入失信被执行人、重大税收违法案件当事人名单、政府采购严重失信行为记录名单；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本项目不接受联合体投标；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单位负责人为同一人或者存在直接控股、管理关系的不同供应商（包含法定代表人为同一个人的两个及两个以上法人，母公司、全资子公司及其控股公司），不得参加同一合同项下的政府采购活动。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四、本项目报名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项目采用现场报名方式。报名时间：202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9:00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20日17</w:t>
      </w:r>
      <w:r>
        <w:rPr>
          <w:rFonts w:hint="eastAsia" w:ascii="仿宋_GB2312" w:hAnsi="仿宋_GB2312" w:eastAsia="仿宋_GB2312" w:cs="仿宋_GB2312"/>
          <w:sz w:val="28"/>
          <w:szCs w:val="28"/>
        </w:rPr>
        <w:t>：00。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有意向的供应商</w:t>
      </w:r>
      <w:r>
        <w:rPr>
          <w:rFonts w:hint="eastAsia" w:ascii="仿宋_GB2312" w:hAnsi="仿宋_GB2312" w:eastAsia="仿宋_GB2312" w:cs="仿宋_GB2312"/>
          <w:sz w:val="28"/>
          <w:szCs w:val="28"/>
        </w:rPr>
        <w:t>应携带以下资料参加报名：1.法人或者其他组织的营业执照等证明文件；2.法定代表人授权书；3.自然人身份证明；4.公司简介、案例等相关材料；5.本项目工作方案；6.本项目报价单。以上资料均需加盖公章，一式三份密封完好提交监标人。未能在截止时间前完成资料提交的供应商，视为未报名参加该采购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报名地址：姑苏区平川路510号姑苏区行政中心1号楼1115室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联系电话：(0512)68728115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自本公告发布之日起至2025年11月20日17:00。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六、监督电话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(0512)68728103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姑苏区教育体育和文化旅游委员会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2025年11月17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</w:t>
      </w:r>
    </w:p>
    <w:p/>
    <w:sectPr>
      <w:pgSz w:w="11906" w:h="16838"/>
      <w:pgMar w:top="1213" w:right="1576" w:bottom="121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61B85"/>
    <w:rsid w:val="0DC8631E"/>
    <w:rsid w:val="482B06D9"/>
    <w:rsid w:val="53561B85"/>
    <w:rsid w:val="58193ECC"/>
    <w:rsid w:val="610B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ody Text Indent"/>
    <w:basedOn w:val="1"/>
    <w:next w:val="4"/>
    <w:qFormat/>
    <w:uiPriority w:val="0"/>
    <w:pPr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next w:val="1"/>
    <w:qFormat/>
    <w:uiPriority w:val="0"/>
    <w:pPr>
      <w:spacing w:beforeAutospacing="1"/>
      <w:ind w:firstLine="420"/>
    </w:pPr>
    <w:rPr>
      <w:rFonts w:cs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2025-11-13T07:13:00Z</dcterms:created>
  <dc:creator>Lenovo</dc:creator>
  <cp:lastModifiedBy>Administrator</cp:lastModifiedBy>
  <dcterms:modified xsi:type="dcterms:W3CDTF">2025-11-14T05:38:51Z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2A1706CF3C134C848F85CEB3B35DB585_12</vt:lpwstr>
  </property>
</Properties>
</file>