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AC4F" w14:textId="77777777" w:rsidR="00B953D4" w:rsidRPr="001A06E4" w:rsidRDefault="00000000" w:rsidP="001A06E4">
      <w:pPr>
        <w:spacing w:line="440" w:lineRule="exact"/>
        <w:jc w:val="center"/>
        <w:rPr>
          <w:rFonts w:ascii="黑体" w:eastAsia="黑体" w:hAnsi="黑体" w:cs="Calibri" w:hint="eastAsia"/>
          <w:sz w:val="44"/>
          <w:szCs w:val="44"/>
          <w14:ligatures w14:val="none"/>
        </w:rPr>
      </w:pPr>
      <w:r w:rsidRPr="001A06E4">
        <w:rPr>
          <w:rFonts w:ascii="黑体" w:eastAsia="黑体" w:hAnsi="黑体" w:cs="Calibri" w:hint="eastAsia"/>
          <w:sz w:val="44"/>
          <w:szCs w:val="44"/>
          <w14:ligatures w14:val="none"/>
        </w:rPr>
        <w:t>社会保险基金先行支付</w:t>
      </w:r>
    </w:p>
    <w:p w14:paraId="1C7A5155" w14:textId="552A7F24" w:rsidR="00B953D4" w:rsidRPr="001A06E4" w:rsidRDefault="00000000" w:rsidP="001A06E4">
      <w:pPr>
        <w:spacing w:line="440" w:lineRule="exact"/>
        <w:jc w:val="center"/>
        <w:rPr>
          <w:rFonts w:ascii="黑体" w:eastAsia="黑体" w:hAnsi="黑体" w:cs="Calibri" w:hint="eastAsia"/>
          <w:sz w:val="44"/>
          <w:szCs w:val="44"/>
          <w14:ligatures w14:val="none"/>
        </w:rPr>
      </w:pPr>
      <w:r w:rsidRPr="001A06E4">
        <w:rPr>
          <w:rFonts w:ascii="黑体" w:eastAsia="黑体" w:hAnsi="黑体" w:cs="Calibri" w:hint="eastAsia"/>
          <w:sz w:val="44"/>
          <w:szCs w:val="44"/>
          <w14:ligatures w14:val="none"/>
        </w:rPr>
        <w:t>追</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偿</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告</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知</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书</w:t>
      </w:r>
    </w:p>
    <w:p w14:paraId="52AC3F48" w14:textId="74532CBE" w:rsidR="00B953D4" w:rsidRPr="00EF2F22" w:rsidRDefault="009503DD" w:rsidP="00F02FC0">
      <w:pPr>
        <w:wordWrap w:val="0"/>
        <w:spacing w:line="240" w:lineRule="auto"/>
        <w:ind w:firstLineChars="100" w:firstLine="320"/>
        <w:jc w:val="right"/>
        <w:rPr>
          <w:rFonts w:hint="eastAsia"/>
          <w:sz w:val="32"/>
          <w:szCs w:val="32"/>
        </w:rPr>
      </w:pPr>
      <w:r w:rsidRPr="00EF2F22">
        <w:rPr>
          <w:rFonts w:ascii="宋体" w:eastAsia="宋体" w:hAnsi="宋体" w:hint="eastAsia"/>
          <w:color w:val="000000"/>
          <w:sz w:val="32"/>
          <w:szCs w:val="32"/>
        </w:rPr>
        <w:t>（</w:t>
      </w:r>
      <w:r w:rsidRPr="0062764A">
        <w:rPr>
          <w:rFonts w:ascii="Times New Roman" w:eastAsia="微软雅黑" w:hAnsi="Times New Roman" w:cs="Times New Roman" w:hint="eastAsia"/>
          <w:sz w:val="32"/>
          <w:szCs w:val="32"/>
        </w:rPr>
        <w:t>2024</w:t>
      </w:r>
      <w:r w:rsidRPr="00EF2F22">
        <w:rPr>
          <w:rFonts w:ascii="宋体" w:eastAsia="宋体" w:hAnsi="宋体" w:hint="eastAsia"/>
          <w:color w:val="000000"/>
          <w:sz w:val="32"/>
          <w:szCs w:val="32"/>
        </w:rPr>
        <w:t>）姑社审追告字第</w:t>
      </w:r>
      <w:r w:rsidRPr="0062764A">
        <w:rPr>
          <w:rFonts w:ascii="Times New Roman" w:eastAsia="微软雅黑" w:hAnsi="Times New Roman" w:cs="Times New Roman" w:hint="eastAsia"/>
          <w:sz w:val="32"/>
          <w:szCs w:val="32"/>
        </w:rPr>
        <w:t>001</w:t>
      </w:r>
      <w:r w:rsidRPr="00EF2F22">
        <w:rPr>
          <w:rFonts w:ascii="宋体" w:eastAsia="宋体" w:hAnsi="宋体" w:hint="eastAsia"/>
          <w:color w:val="000000"/>
          <w:sz w:val="32"/>
          <w:szCs w:val="32"/>
        </w:rPr>
        <w:t>号</w:t>
      </w:r>
    </w:p>
    <w:p w14:paraId="350491A3" w14:textId="352C01DD" w:rsidR="00B953D4" w:rsidRPr="001A06E4" w:rsidRDefault="001A06E4" w:rsidP="001A06E4">
      <w:pPr>
        <w:spacing w:line="660" w:lineRule="exact"/>
        <w:rPr>
          <w:rFonts w:ascii="宋体" w:eastAsia="宋体" w:hAnsi="宋体" w:cstheme="minorEastAsia" w:hint="eastAsia"/>
          <w:sz w:val="32"/>
          <w:szCs w:val="32"/>
          <w14:ligatures w14:val="none"/>
        </w:rPr>
      </w:pPr>
      <w:r w:rsidRPr="001A06E4">
        <w:rPr>
          <w:rFonts w:ascii="宋体" w:eastAsia="宋体" w:hAnsi="宋体" w:cstheme="minorEastAsia" w:hint="eastAsia"/>
          <w:sz w:val="32"/>
          <w:szCs w:val="32"/>
          <w14:ligatures w14:val="none"/>
        </w:rPr>
        <w:t>苏州聚晟阁装饰工程有限公司:</w:t>
      </w:r>
    </w:p>
    <w:p w14:paraId="753C935F" w14:textId="77777777" w:rsidR="00B953D4" w:rsidRDefault="00B953D4" w:rsidP="00854DAC">
      <w:pPr>
        <w:spacing w:after="0" w:line="560" w:lineRule="exact"/>
        <w:ind w:firstLineChars="200" w:firstLine="420"/>
        <w:jc w:val="both"/>
        <w:rPr>
          <w:rFonts w:ascii="宋体" w:eastAsia="宋体" w:hAnsi="宋体" w:hint="eastAsia"/>
          <w:color w:val="000000"/>
          <w:sz w:val="21"/>
        </w:rPr>
      </w:pPr>
    </w:p>
    <w:p w14:paraId="68B1A6F4" w14:textId="738EE2D7" w:rsidR="005A0A53" w:rsidRPr="005A0A53" w:rsidRDefault="005A0A53" w:rsidP="00854DAC">
      <w:pPr>
        <w:spacing w:after="0" w:line="560" w:lineRule="exact"/>
        <w:ind w:left="40" w:right="200" w:firstLineChars="200" w:firstLine="640"/>
        <w:jc w:val="both"/>
        <w:rPr>
          <w:rFonts w:ascii="宋体" w:eastAsia="宋体" w:hAnsi="宋体" w:hint="eastAsia"/>
          <w:color w:val="000000"/>
          <w:sz w:val="32"/>
          <w:szCs w:val="32"/>
        </w:rPr>
      </w:pPr>
      <w:r w:rsidRPr="005A0A53">
        <w:rPr>
          <w:rFonts w:ascii="宋体" w:eastAsia="宋体" w:hAnsi="宋体" w:cstheme="minorEastAsia" w:hint="eastAsia"/>
          <w:sz w:val="32"/>
          <w:szCs w:val="32"/>
        </w:rPr>
        <w:t>经查，你单位员工胡利荣（身份证号：</w:t>
      </w:r>
      <w:r w:rsidRPr="0062764A">
        <w:rPr>
          <w:rFonts w:ascii="Times New Roman" w:eastAsia="微软雅黑" w:hAnsi="Times New Roman" w:cs="Times New Roman" w:hint="eastAsia"/>
          <w:sz w:val="32"/>
          <w:szCs w:val="32"/>
        </w:rPr>
        <w:t>3412241994</w:t>
      </w:r>
      <w:r w:rsidR="0054022E">
        <w:rPr>
          <w:rFonts w:ascii="Times New Roman" w:eastAsia="微软雅黑" w:hAnsi="Times New Roman" w:cs="Times New Roman" w:hint="eastAsia"/>
          <w:sz w:val="32"/>
          <w:szCs w:val="32"/>
        </w:rPr>
        <w:t>******</w:t>
      </w:r>
      <w:r w:rsidRPr="0062764A">
        <w:rPr>
          <w:rFonts w:ascii="Times New Roman" w:eastAsia="微软雅黑" w:hAnsi="Times New Roman" w:cs="Times New Roman" w:hint="eastAsia"/>
          <w:sz w:val="32"/>
          <w:szCs w:val="32"/>
        </w:rPr>
        <w:t>21</w:t>
      </w:r>
      <w:r w:rsidRPr="005A0A53">
        <w:rPr>
          <w:rFonts w:ascii="宋体" w:eastAsia="宋体" w:hAnsi="宋体" w:cstheme="minorEastAsia" w:hint="eastAsia"/>
          <w:sz w:val="32"/>
          <w:szCs w:val="32"/>
        </w:rPr>
        <w:t>）于</w:t>
      </w:r>
      <w:r w:rsidRPr="0062764A">
        <w:rPr>
          <w:rFonts w:ascii="Times New Roman" w:eastAsia="微软雅黑" w:hAnsi="Times New Roman" w:cs="Times New Roman" w:hint="eastAsia"/>
          <w:sz w:val="32"/>
          <w:szCs w:val="32"/>
        </w:rPr>
        <w:t>2020</w:t>
      </w:r>
      <w:r w:rsidRPr="005A0A53">
        <w:rPr>
          <w:rFonts w:ascii="宋体" w:eastAsia="宋体" w:hAnsi="宋体" w:cstheme="minorEastAsia" w:hint="eastAsia"/>
          <w:sz w:val="32"/>
          <w:szCs w:val="32"/>
        </w:rPr>
        <w:t>年</w:t>
      </w:r>
      <w:r w:rsidRPr="0062764A">
        <w:rPr>
          <w:rFonts w:ascii="Times New Roman" w:eastAsia="微软雅黑" w:hAnsi="Times New Roman" w:cs="Times New Roman" w:hint="eastAsia"/>
          <w:sz w:val="32"/>
          <w:szCs w:val="32"/>
        </w:rPr>
        <w:t>7</w:t>
      </w:r>
      <w:r w:rsidRPr="005A0A53">
        <w:rPr>
          <w:rFonts w:ascii="宋体" w:eastAsia="宋体" w:hAnsi="宋体" w:cstheme="minorEastAsia" w:hint="eastAsia"/>
          <w:sz w:val="32"/>
          <w:szCs w:val="32"/>
        </w:rPr>
        <w:t>月</w:t>
      </w:r>
      <w:r w:rsidRPr="0062764A">
        <w:rPr>
          <w:rFonts w:ascii="Times New Roman" w:eastAsia="微软雅黑" w:hAnsi="Times New Roman" w:cs="Times New Roman" w:hint="eastAsia"/>
          <w:sz w:val="32"/>
          <w:szCs w:val="32"/>
        </w:rPr>
        <w:t>6</w:t>
      </w:r>
      <w:r w:rsidRPr="005A0A53">
        <w:rPr>
          <w:rFonts w:ascii="宋体" w:eastAsia="宋体" w:hAnsi="宋体" w:cstheme="minorEastAsia" w:hint="eastAsia"/>
          <w:sz w:val="32"/>
          <w:szCs w:val="32"/>
        </w:rPr>
        <w:t>日经苏州市人力资源和社会保障局认定为工伤。你单位未按照《工伤保险条例》支付工伤职工胡利荣工伤待遇，根据《中华人民共和国社会保险法》第四十一条规定，我中心已于</w:t>
      </w:r>
      <w:r w:rsidRPr="00BD565F">
        <w:rPr>
          <w:rFonts w:ascii="Times New Roman" w:eastAsia="微软雅黑" w:hAnsi="Times New Roman" w:cs="Times New Roman" w:hint="eastAsia"/>
          <w:sz w:val="32"/>
          <w:szCs w:val="32"/>
        </w:rPr>
        <w:t>2021</w:t>
      </w:r>
      <w:r w:rsidRPr="005A0A53">
        <w:rPr>
          <w:rFonts w:ascii="宋体" w:eastAsia="宋体" w:hAnsi="宋体" w:cstheme="minorEastAsia" w:hint="eastAsia"/>
          <w:sz w:val="32"/>
          <w:szCs w:val="32"/>
        </w:rPr>
        <w:t>年</w:t>
      </w:r>
      <w:r w:rsidRPr="00BD565F">
        <w:rPr>
          <w:rFonts w:ascii="Times New Roman" w:eastAsia="微软雅黑" w:hAnsi="Times New Roman" w:cs="Times New Roman" w:hint="eastAsia"/>
          <w:sz w:val="32"/>
          <w:szCs w:val="32"/>
        </w:rPr>
        <w:t>12</w:t>
      </w:r>
      <w:r w:rsidRPr="005A0A53">
        <w:rPr>
          <w:rFonts w:ascii="宋体" w:eastAsia="宋体" w:hAnsi="宋体" w:cstheme="minorEastAsia" w:hint="eastAsia"/>
          <w:sz w:val="32"/>
          <w:szCs w:val="32"/>
        </w:rPr>
        <w:t>月</w:t>
      </w:r>
      <w:r w:rsidRPr="00BD565F">
        <w:rPr>
          <w:rFonts w:ascii="Times New Roman" w:eastAsia="微软雅黑" w:hAnsi="Times New Roman" w:cs="Times New Roman" w:hint="eastAsia"/>
          <w:sz w:val="32"/>
          <w:szCs w:val="32"/>
        </w:rPr>
        <w:t>23</w:t>
      </w:r>
      <w:r w:rsidRPr="005A0A53">
        <w:rPr>
          <w:rFonts w:ascii="宋体" w:eastAsia="宋体" w:hAnsi="宋体" w:cstheme="minorEastAsia" w:hint="eastAsia"/>
          <w:sz w:val="32"/>
          <w:szCs w:val="32"/>
        </w:rPr>
        <w:t>日从工伤保险基金先行支付工伤职工胡利荣保险待遇玖万贰仟叁佰伍拾柒元陆角（</w:t>
      </w:r>
      <w:r w:rsidR="00CF5E06">
        <w:rPr>
          <w:rFonts w:ascii="Calibri" w:eastAsia="Calibri" w:hAnsi="Calibri" w:hint="eastAsia"/>
          <w:color w:val="000000"/>
          <w:sz w:val="35"/>
        </w:rPr>
        <w:t>¥</w:t>
      </w:r>
      <w:r w:rsidRPr="0062764A">
        <w:rPr>
          <w:rFonts w:ascii="Times New Roman" w:eastAsia="宋体" w:hAnsi="Times New Roman" w:cs="Times New Roman"/>
          <w:sz w:val="32"/>
          <w:szCs w:val="32"/>
        </w:rPr>
        <w:t>92357.6</w:t>
      </w:r>
      <w:r w:rsidRPr="005A0A53">
        <w:rPr>
          <w:rFonts w:ascii="宋体" w:eastAsia="宋体" w:hAnsi="宋体" w:cstheme="minorEastAsia" w:hint="eastAsia"/>
          <w:sz w:val="32"/>
          <w:szCs w:val="32"/>
        </w:rPr>
        <w:t>）。</w:t>
      </w:r>
    </w:p>
    <w:p w14:paraId="0070464D" w14:textId="5229151A" w:rsidR="00B953D4" w:rsidRPr="00DE5BF3" w:rsidRDefault="00000000" w:rsidP="00854DAC">
      <w:pPr>
        <w:spacing w:after="0" w:line="560" w:lineRule="exact"/>
        <w:ind w:left="20" w:right="36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根据《中华人民共和国社会保险法》第四十一条和《社会保险基金先行支付暂行办法》（人力资源和社会保障部令第</w:t>
      </w:r>
      <w:r w:rsidRPr="0062764A">
        <w:rPr>
          <w:rFonts w:ascii="Times New Roman" w:eastAsia="微软雅黑" w:hAnsi="Times New Roman" w:cs="Times New Roman" w:hint="eastAsia"/>
          <w:sz w:val="32"/>
          <w:szCs w:val="32"/>
        </w:rPr>
        <w:t>15</w:t>
      </w:r>
      <w:r w:rsidRPr="00DE5BF3">
        <w:rPr>
          <w:rFonts w:ascii="宋体" w:eastAsia="宋体" w:hAnsi="宋体" w:cstheme="minorEastAsia" w:hint="eastAsia"/>
          <w:sz w:val="32"/>
          <w:szCs w:val="32"/>
        </w:rPr>
        <w:t>号）第十三条的规定，现拟责令</w:t>
      </w:r>
      <w:r w:rsidR="00852252" w:rsidRPr="00DE5BF3">
        <w:rPr>
          <w:rFonts w:ascii="宋体" w:eastAsia="宋体" w:hAnsi="宋体" w:cstheme="minorEastAsia" w:hint="eastAsia"/>
          <w:sz w:val="32"/>
          <w:szCs w:val="32"/>
        </w:rPr>
        <w:t>你单位偿还</w:t>
      </w:r>
      <w:r w:rsidRPr="00DE5BF3">
        <w:rPr>
          <w:rFonts w:ascii="宋体" w:eastAsia="宋体" w:hAnsi="宋体" w:cstheme="minorEastAsia" w:hint="eastAsia"/>
          <w:sz w:val="32"/>
          <w:szCs w:val="32"/>
        </w:rPr>
        <w:t>工伤保险基金先行支付款项</w:t>
      </w:r>
      <w:r w:rsidR="00852252" w:rsidRPr="005A0A53">
        <w:rPr>
          <w:rFonts w:ascii="宋体" w:eastAsia="宋体" w:hAnsi="宋体" w:cstheme="minorEastAsia" w:hint="eastAsia"/>
          <w:sz w:val="32"/>
          <w:szCs w:val="32"/>
        </w:rPr>
        <w:t>玖万贰仟叁佰伍拾柒元陆角（</w:t>
      </w:r>
      <w:r w:rsidR="00CF5E06">
        <w:rPr>
          <w:rFonts w:ascii="Calibri" w:eastAsia="Calibri" w:hAnsi="Calibri" w:hint="eastAsia"/>
          <w:color w:val="000000"/>
          <w:sz w:val="35"/>
        </w:rPr>
        <w:t>¥</w:t>
      </w:r>
      <w:r w:rsidR="00852252" w:rsidRPr="0062764A">
        <w:rPr>
          <w:rFonts w:ascii="Times New Roman" w:eastAsia="微软雅黑" w:hAnsi="Times New Roman" w:cs="Times New Roman" w:hint="eastAsia"/>
          <w:sz w:val="32"/>
          <w:szCs w:val="32"/>
        </w:rPr>
        <w:t>92357.6</w:t>
      </w:r>
      <w:r w:rsidR="00852252" w:rsidRPr="005A0A53">
        <w:rPr>
          <w:rFonts w:ascii="宋体" w:eastAsia="宋体" w:hAnsi="宋体" w:cstheme="minorEastAsia" w:hint="eastAsia"/>
          <w:sz w:val="32"/>
          <w:szCs w:val="32"/>
        </w:rPr>
        <w:t>）</w:t>
      </w:r>
      <w:r w:rsidRPr="00DE5BF3">
        <w:rPr>
          <w:rFonts w:ascii="宋体" w:eastAsia="宋体" w:hAnsi="宋体" w:cstheme="minorEastAsia" w:hint="eastAsia"/>
          <w:sz w:val="32"/>
          <w:szCs w:val="32"/>
        </w:rPr>
        <w:t>至我中心指定账户：</w:t>
      </w:r>
    </w:p>
    <w:p w14:paraId="23807425" w14:textId="77777777" w:rsidR="00852252" w:rsidRPr="00DE5BF3" w:rsidRDefault="00852252"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户名：苏州市姑苏区社会保险基金管理中心</w:t>
      </w:r>
    </w:p>
    <w:p w14:paraId="230BD00A" w14:textId="3A4B0CFE" w:rsidR="00854DAC" w:rsidRDefault="00852252"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账号：</w:t>
      </w:r>
      <w:r w:rsidR="00082D03" w:rsidRPr="0062764A">
        <w:rPr>
          <w:rFonts w:ascii="Times New Roman" w:eastAsia="微软雅黑" w:hAnsi="Times New Roman" w:cs="Times New Roman" w:hint="eastAsia"/>
          <w:sz w:val="32"/>
          <w:szCs w:val="32"/>
        </w:rPr>
        <w:t>9558851102002129775</w:t>
      </w:r>
    </w:p>
    <w:p w14:paraId="32EECB9C" w14:textId="77777777" w:rsidR="00854DAC" w:rsidRDefault="00852252"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开户行：中国工商银行苏州市道前支行</w:t>
      </w:r>
    </w:p>
    <w:p w14:paraId="2FCC0994" w14:textId="7773DCE9" w:rsidR="00B953D4" w:rsidRPr="00DE5BF3" w:rsidRDefault="00000000"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逾期不偿还的，我中心将依法追偿，届时因追偿所发生的合理费用及逾期偿还的利息损失等也由你单位承担。</w:t>
      </w:r>
    </w:p>
    <w:p w14:paraId="41984530" w14:textId="77777777" w:rsidR="00B953D4" w:rsidRPr="00DE5BF3" w:rsidRDefault="00B953D4" w:rsidP="00854DAC">
      <w:pPr>
        <w:spacing w:after="0" w:line="560" w:lineRule="exact"/>
        <w:ind w:firstLineChars="200" w:firstLine="640"/>
        <w:jc w:val="both"/>
        <w:rPr>
          <w:rFonts w:ascii="宋体" w:eastAsia="宋体" w:hAnsi="宋体" w:cstheme="minorEastAsia" w:hint="eastAsia"/>
          <w:sz w:val="32"/>
          <w:szCs w:val="32"/>
        </w:rPr>
      </w:pPr>
    </w:p>
    <w:p w14:paraId="20F42B1F" w14:textId="77777777" w:rsidR="00854DAC" w:rsidRDefault="00000000" w:rsidP="00854DAC">
      <w:pPr>
        <w:spacing w:after="0" w:line="560" w:lineRule="exact"/>
        <w:ind w:left="60" w:right="44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如对以上内容有异议，可在收到本告知书</w:t>
      </w:r>
      <w:r w:rsidRPr="0062764A">
        <w:rPr>
          <w:rFonts w:ascii="Times New Roman" w:eastAsia="微软雅黑" w:hAnsi="Times New Roman" w:cs="Times New Roman" w:hint="eastAsia"/>
          <w:sz w:val="32"/>
          <w:szCs w:val="32"/>
        </w:rPr>
        <w:t>5</w:t>
      </w:r>
      <w:r w:rsidRPr="00DE5BF3">
        <w:rPr>
          <w:rFonts w:ascii="宋体" w:eastAsia="宋体" w:hAnsi="宋体" w:cstheme="minorEastAsia" w:hint="eastAsia"/>
          <w:sz w:val="32"/>
          <w:szCs w:val="32"/>
        </w:rPr>
        <w:t>个工作日内向</w:t>
      </w:r>
      <w:r w:rsidRPr="00DE5BF3">
        <w:rPr>
          <w:rFonts w:ascii="宋体" w:eastAsia="宋体" w:hAnsi="宋体" w:cstheme="minorEastAsia" w:hint="eastAsia"/>
          <w:sz w:val="32"/>
          <w:szCs w:val="32"/>
        </w:rPr>
        <w:lastRenderedPageBreak/>
        <w:t>我中心口头或书面进行陈述和申辩，逾期未提出的，视为无异议。</w:t>
      </w:r>
    </w:p>
    <w:p w14:paraId="3EC97F00" w14:textId="77777777" w:rsidR="00854DAC" w:rsidRDefault="00854DAC" w:rsidP="00854DAC">
      <w:pPr>
        <w:spacing w:after="0" w:line="560" w:lineRule="exact"/>
        <w:ind w:left="60" w:right="440" w:firstLineChars="200" w:firstLine="640"/>
        <w:jc w:val="both"/>
        <w:rPr>
          <w:rFonts w:ascii="宋体" w:eastAsia="宋体" w:hAnsi="宋体" w:cstheme="minorEastAsia" w:hint="eastAsia"/>
          <w:sz w:val="32"/>
          <w:szCs w:val="32"/>
        </w:rPr>
      </w:pPr>
    </w:p>
    <w:p w14:paraId="6703ED3F" w14:textId="77777777" w:rsidR="00854DAC" w:rsidRDefault="00000000" w:rsidP="00854DAC">
      <w:pPr>
        <w:spacing w:after="0" w:line="560" w:lineRule="exact"/>
        <w:ind w:left="60" w:right="44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联系人：</w:t>
      </w:r>
      <w:r w:rsidR="00852252" w:rsidRPr="00DE5BF3">
        <w:rPr>
          <w:rFonts w:ascii="宋体" w:eastAsia="宋体" w:hAnsi="宋体" w:cstheme="minorEastAsia" w:hint="eastAsia"/>
          <w:sz w:val="32"/>
          <w:szCs w:val="32"/>
        </w:rPr>
        <w:t>徐巢崟</w:t>
      </w:r>
      <w:r w:rsidRPr="00DE5BF3">
        <w:rPr>
          <w:rFonts w:ascii="宋体" w:eastAsia="宋体" w:hAnsi="宋体" w:cstheme="minorEastAsia" w:hint="eastAsia"/>
          <w:sz w:val="32"/>
          <w:szCs w:val="32"/>
        </w:rPr>
        <w:t xml:space="preserve"> 联系电话：</w:t>
      </w:r>
      <w:r w:rsidRPr="0062764A">
        <w:rPr>
          <w:rFonts w:ascii="Times New Roman" w:eastAsia="微软雅黑" w:hAnsi="Times New Roman" w:cs="Times New Roman" w:hint="eastAsia"/>
          <w:sz w:val="32"/>
          <w:szCs w:val="32"/>
        </w:rPr>
        <w:t>0512-</w:t>
      </w:r>
      <w:r w:rsidR="00852252" w:rsidRPr="0062764A">
        <w:rPr>
          <w:rFonts w:ascii="Times New Roman" w:eastAsia="微软雅黑" w:hAnsi="Times New Roman" w:cs="Times New Roman" w:hint="eastAsia"/>
          <w:sz w:val="32"/>
          <w:szCs w:val="32"/>
        </w:rPr>
        <w:t>69333923</w:t>
      </w:r>
    </w:p>
    <w:p w14:paraId="5CAB450A" w14:textId="27C90CFC" w:rsidR="00B953D4" w:rsidRPr="00DE5BF3" w:rsidRDefault="00000000" w:rsidP="00854DAC">
      <w:pPr>
        <w:spacing w:after="0" w:line="560" w:lineRule="exact"/>
        <w:ind w:left="60" w:right="44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单位地址：</w:t>
      </w:r>
      <w:r w:rsidR="00852252" w:rsidRPr="00DE5BF3">
        <w:rPr>
          <w:rFonts w:ascii="宋体" w:eastAsia="宋体" w:hAnsi="宋体" w:cstheme="minorEastAsia" w:hint="eastAsia"/>
          <w:sz w:val="32"/>
          <w:szCs w:val="32"/>
        </w:rPr>
        <w:t>苏州市姑苏区解放东路</w:t>
      </w:r>
      <w:r w:rsidR="00852252" w:rsidRPr="0062764A">
        <w:rPr>
          <w:rFonts w:ascii="Times New Roman" w:eastAsia="微软雅黑" w:hAnsi="Times New Roman" w:cs="Times New Roman" w:hint="eastAsia"/>
          <w:sz w:val="32"/>
          <w:szCs w:val="32"/>
        </w:rPr>
        <w:t>117</w:t>
      </w:r>
      <w:r w:rsidR="00852252" w:rsidRPr="00DE5BF3">
        <w:rPr>
          <w:rFonts w:ascii="宋体" w:eastAsia="宋体" w:hAnsi="宋体" w:cstheme="minorEastAsia" w:hint="eastAsia"/>
          <w:sz w:val="32"/>
          <w:szCs w:val="32"/>
        </w:rPr>
        <w:t>号</w:t>
      </w:r>
      <w:r w:rsidR="00852252" w:rsidRPr="0062764A">
        <w:rPr>
          <w:rFonts w:ascii="Times New Roman" w:eastAsia="微软雅黑" w:hAnsi="Times New Roman" w:cs="Times New Roman" w:hint="eastAsia"/>
          <w:sz w:val="32"/>
          <w:szCs w:val="32"/>
        </w:rPr>
        <w:t>2</w:t>
      </w:r>
      <w:r w:rsidR="00852252" w:rsidRPr="00DE5BF3">
        <w:rPr>
          <w:rFonts w:ascii="宋体" w:eastAsia="宋体" w:hAnsi="宋体" w:cstheme="minorEastAsia" w:hint="eastAsia"/>
          <w:sz w:val="32"/>
          <w:szCs w:val="32"/>
        </w:rPr>
        <w:t>楼</w:t>
      </w:r>
      <w:r w:rsidR="00852252" w:rsidRPr="0062764A">
        <w:rPr>
          <w:rFonts w:ascii="Times New Roman" w:eastAsia="微软雅黑" w:hAnsi="Times New Roman" w:cs="Times New Roman" w:hint="eastAsia"/>
          <w:sz w:val="32"/>
          <w:szCs w:val="32"/>
        </w:rPr>
        <w:t>206</w:t>
      </w:r>
      <w:r w:rsidR="00852252" w:rsidRPr="00DE5BF3">
        <w:rPr>
          <w:rFonts w:ascii="宋体" w:eastAsia="宋体" w:hAnsi="宋体" w:cstheme="minorEastAsia" w:hint="eastAsia"/>
          <w:sz w:val="32"/>
          <w:szCs w:val="32"/>
        </w:rPr>
        <w:t>室</w:t>
      </w:r>
    </w:p>
    <w:p w14:paraId="31848B84" w14:textId="77777777" w:rsidR="00B953D4" w:rsidRPr="00DE5BF3" w:rsidRDefault="00B953D4" w:rsidP="00854DAC">
      <w:pPr>
        <w:spacing w:after="0" w:line="560" w:lineRule="exact"/>
        <w:ind w:firstLineChars="200" w:firstLine="640"/>
        <w:jc w:val="both"/>
        <w:rPr>
          <w:rFonts w:ascii="宋体" w:eastAsia="宋体" w:hAnsi="宋体" w:cstheme="minorEastAsia" w:hint="eastAsia"/>
          <w:sz w:val="32"/>
          <w:szCs w:val="32"/>
        </w:rPr>
      </w:pPr>
    </w:p>
    <w:p w14:paraId="5BDFC22D" w14:textId="77777777" w:rsidR="00B953D4" w:rsidRPr="00DE5BF3" w:rsidRDefault="00B953D4">
      <w:pPr>
        <w:wordWrap w:val="0"/>
        <w:spacing w:line="240" w:lineRule="auto"/>
        <w:jc w:val="both"/>
        <w:rPr>
          <w:rFonts w:ascii="宋体" w:eastAsia="宋体" w:hAnsi="宋体" w:cstheme="minorEastAsia" w:hint="eastAsia"/>
          <w:sz w:val="32"/>
          <w:szCs w:val="32"/>
        </w:rPr>
      </w:pPr>
    </w:p>
    <w:p w14:paraId="3229236C" w14:textId="6010A263" w:rsidR="00B953D4" w:rsidRPr="00DE5BF3" w:rsidRDefault="00000000" w:rsidP="00770432">
      <w:pPr>
        <w:wordWrap w:val="0"/>
        <w:spacing w:line="240" w:lineRule="auto"/>
        <w:ind w:right="120"/>
        <w:jc w:val="right"/>
        <w:rPr>
          <w:rFonts w:ascii="宋体" w:eastAsia="宋体" w:hAnsi="宋体" w:cstheme="minorEastAsia" w:hint="eastAsia"/>
          <w:sz w:val="32"/>
          <w:szCs w:val="32"/>
        </w:rPr>
      </w:pPr>
      <w:r w:rsidRPr="00DE5BF3">
        <w:rPr>
          <w:rFonts w:ascii="宋体" w:eastAsia="宋体" w:hAnsi="宋体" w:cstheme="minorEastAsia" w:hint="eastAsia"/>
          <w:sz w:val="32"/>
          <w:szCs w:val="32"/>
        </w:rPr>
        <w:t>苏州市</w:t>
      </w:r>
      <w:r w:rsidR="00852252" w:rsidRPr="00DE5BF3">
        <w:rPr>
          <w:rFonts w:ascii="宋体" w:eastAsia="宋体" w:hAnsi="宋体" w:cstheme="minorEastAsia" w:hint="eastAsia"/>
          <w:sz w:val="32"/>
          <w:szCs w:val="32"/>
        </w:rPr>
        <w:t>姑苏区</w:t>
      </w:r>
      <w:r w:rsidRPr="00DE5BF3">
        <w:rPr>
          <w:rFonts w:ascii="宋体" w:eastAsia="宋体" w:hAnsi="宋体" w:cstheme="minorEastAsia" w:hint="eastAsia"/>
          <w:sz w:val="32"/>
          <w:szCs w:val="32"/>
        </w:rPr>
        <w:t>社会保险基金管理中心</w:t>
      </w:r>
    </w:p>
    <w:p w14:paraId="6F40AF5D" w14:textId="67E4D4EF" w:rsidR="00B953D4" w:rsidRPr="00DE5BF3" w:rsidRDefault="00000000" w:rsidP="00770432">
      <w:pPr>
        <w:wordWrap w:val="0"/>
        <w:spacing w:line="240" w:lineRule="auto"/>
        <w:ind w:right="1280" w:firstLine="4940"/>
        <w:jc w:val="right"/>
        <w:rPr>
          <w:rFonts w:ascii="宋体" w:eastAsia="宋体" w:hAnsi="宋体" w:cstheme="minorEastAsia" w:hint="eastAsia"/>
          <w:sz w:val="32"/>
          <w:szCs w:val="32"/>
        </w:rPr>
      </w:pPr>
      <w:r w:rsidRPr="0062764A">
        <w:rPr>
          <w:rFonts w:ascii="Times New Roman" w:eastAsia="微软雅黑" w:hAnsi="Times New Roman" w:cs="Times New Roman" w:hint="eastAsia"/>
          <w:sz w:val="32"/>
          <w:szCs w:val="32"/>
        </w:rPr>
        <w:t>202</w:t>
      </w:r>
      <w:r w:rsidR="00852252" w:rsidRPr="0062764A">
        <w:rPr>
          <w:rFonts w:ascii="Times New Roman" w:eastAsia="微软雅黑" w:hAnsi="Times New Roman" w:cs="Times New Roman" w:hint="eastAsia"/>
          <w:sz w:val="32"/>
          <w:szCs w:val="32"/>
        </w:rPr>
        <w:t>4</w:t>
      </w:r>
      <w:r w:rsidRPr="00DE5BF3">
        <w:rPr>
          <w:rFonts w:ascii="宋体" w:eastAsia="宋体" w:hAnsi="宋体" w:cstheme="minorEastAsia" w:hint="eastAsia"/>
          <w:sz w:val="32"/>
          <w:szCs w:val="32"/>
        </w:rPr>
        <w:t>年</w:t>
      </w:r>
      <w:r w:rsidR="009E13E6">
        <w:rPr>
          <w:rFonts w:ascii="Times New Roman" w:eastAsia="微软雅黑" w:hAnsi="Times New Roman" w:cs="Times New Roman" w:hint="eastAsia"/>
          <w:sz w:val="32"/>
          <w:szCs w:val="32"/>
        </w:rPr>
        <w:t>12</w:t>
      </w:r>
      <w:r w:rsidRPr="00DE5BF3">
        <w:rPr>
          <w:rFonts w:ascii="宋体" w:eastAsia="宋体" w:hAnsi="宋体" w:cstheme="minorEastAsia" w:hint="eastAsia"/>
          <w:sz w:val="32"/>
          <w:szCs w:val="32"/>
        </w:rPr>
        <w:t>月</w:t>
      </w:r>
      <w:r w:rsidR="00AE2E78">
        <w:rPr>
          <w:rFonts w:ascii="Times New Roman" w:eastAsia="微软雅黑" w:hAnsi="Times New Roman" w:cs="Times New Roman" w:hint="eastAsia"/>
          <w:sz w:val="32"/>
          <w:szCs w:val="32"/>
        </w:rPr>
        <w:t>1</w:t>
      </w:r>
      <w:r w:rsidR="005D6595">
        <w:rPr>
          <w:rFonts w:ascii="Times New Roman" w:eastAsia="微软雅黑" w:hAnsi="Times New Roman" w:cs="Times New Roman" w:hint="eastAsia"/>
          <w:sz w:val="32"/>
          <w:szCs w:val="32"/>
        </w:rPr>
        <w:t>7</w:t>
      </w:r>
      <w:r w:rsidRPr="00DE5BF3">
        <w:rPr>
          <w:rFonts w:ascii="宋体" w:eastAsia="宋体" w:hAnsi="宋体" w:cstheme="minorEastAsia" w:hint="eastAsia"/>
          <w:sz w:val="32"/>
          <w:szCs w:val="32"/>
        </w:rPr>
        <w:t>日</w:t>
      </w:r>
    </w:p>
    <w:sectPr w:rsidR="00B953D4" w:rsidRPr="00DE5BF3">
      <w:type w:val="continuous"/>
      <w:pgSz w:w="11900" w:h="16920"/>
      <w:pgMar w:top="1440" w:right="1440" w:bottom="2160"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291F7" w14:textId="77777777" w:rsidR="00C120F6" w:rsidRDefault="00C120F6">
      <w:pPr>
        <w:spacing w:after="0" w:line="240" w:lineRule="auto"/>
        <w:rPr>
          <w:rFonts w:hint="eastAsia"/>
        </w:rPr>
      </w:pPr>
      <w:r>
        <w:separator/>
      </w:r>
    </w:p>
  </w:endnote>
  <w:endnote w:type="continuationSeparator" w:id="0">
    <w:p w14:paraId="5E49CD69" w14:textId="77777777" w:rsidR="00C120F6" w:rsidRDefault="00C120F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C5A10" w14:textId="77777777" w:rsidR="00C120F6" w:rsidRDefault="00C120F6">
      <w:pPr>
        <w:spacing w:after="0" w:line="240" w:lineRule="auto"/>
        <w:rPr>
          <w:rFonts w:hint="eastAsia"/>
        </w:rPr>
      </w:pPr>
      <w:r>
        <w:separator/>
      </w:r>
    </w:p>
  </w:footnote>
  <w:footnote w:type="continuationSeparator" w:id="0">
    <w:p w14:paraId="6A17B73E" w14:textId="77777777" w:rsidR="00C120F6" w:rsidRDefault="00C120F6">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000172E4"/>
    <w:rsid w:val="00082D03"/>
    <w:rsid w:val="000C0060"/>
    <w:rsid w:val="000D6051"/>
    <w:rsid w:val="001A06E4"/>
    <w:rsid w:val="001A3D51"/>
    <w:rsid w:val="001C4411"/>
    <w:rsid w:val="001D40A1"/>
    <w:rsid w:val="00350847"/>
    <w:rsid w:val="00350EBA"/>
    <w:rsid w:val="00400F1E"/>
    <w:rsid w:val="00406B42"/>
    <w:rsid w:val="004478BA"/>
    <w:rsid w:val="004B71F5"/>
    <w:rsid w:val="00530E18"/>
    <w:rsid w:val="0054022E"/>
    <w:rsid w:val="005A0A53"/>
    <w:rsid w:val="005D6595"/>
    <w:rsid w:val="006149A0"/>
    <w:rsid w:val="0062764A"/>
    <w:rsid w:val="006B0589"/>
    <w:rsid w:val="006B492C"/>
    <w:rsid w:val="006E1971"/>
    <w:rsid w:val="00763A28"/>
    <w:rsid w:val="00770432"/>
    <w:rsid w:val="007E2EF3"/>
    <w:rsid w:val="00852252"/>
    <w:rsid w:val="00854DAC"/>
    <w:rsid w:val="008E54E1"/>
    <w:rsid w:val="00903304"/>
    <w:rsid w:val="009503DD"/>
    <w:rsid w:val="009A6DB2"/>
    <w:rsid w:val="009A745B"/>
    <w:rsid w:val="009D6547"/>
    <w:rsid w:val="009E13E6"/>
    <w:rsid w:val="009F0BE0"/>
    <w:rsid w:val="009F35D6"/>
    <w:rsid w:val="00A61929"/>
    <w:rsid w:val="00AC6D4A"/>
    <w:rsid w:val="00AE2E78"/>
    <w:rsid w:val="00B30335"/>
    <w:rsid w:val="00B953D4"/>
    <w:rsid w:val="00BA6D97"/>
    <w:rsid w:val="00BD0BC8"/>
    <w:rsid w:val="00BD565F"/>
    <w:rsid w:val="00C120F6"/>
    <w:rsid w:val="00C73621"/>
    <w:rsid w:val="00CF5E06"/>
    <w:rsid w:val="00D11E77"/>
    <w:rsid w:val="00DE5BF3"/>
    <w:rsid w:val="00E148C3"/>
    <w:rsid w:val="00E17705"/>
    <w:rsid w:val="00E82C14"/>
    <w:rsid w:val="00EC50CF"/>
    <w:rsid w:val="00EE1832"/>
    <w:rsid w:val="00EF2F22"/>
    <w:rsid w:val="00F0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4E5A"/>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411"/>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C4411"/>
    <w:rPr>
      <w:sz w:val="18"/>
      <w:szCs w:val="18"/>
    </w:rPr>
  </w:style>
  <w:style w:type="paragraph" w:styleId="a5">
    <w:name w:val="footer"/>
    <w:basedOn w:val="a"/>
    <w:link w:val="a6"/>
    <w:uiPriority w:val="99"/>
    <w:unhideWhenUsed/>
    <w:rsid w:val="001C441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C44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admin</cp:lastModifiedBy>
  <cp:revision>31</cp:revision>
  <dcterms:created xsi:type="dcterms:W3CDTF">2024-09-11T05:27:00Z</dcterms:created>
  <dcterms:modified xsi:type="dcterms:W3CDTF">2024-12-17T07:03:00Z</dcterms:modified>
</cp:coreProperties>
</file>